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3436" w:rsidRPr="000F0B8A" w:rsidRDefault="000F0B8A" w:rsidP="000F0B8A">
      <w:pPr>
        <w:spacing w:line="360" w:lineRule="auto"/>
        <w:jc w:val="center"/>
        <w:rPr>
          <w:b/>
          <w:sz w:val="30"/>
          <w:szCs w:val="30"/>
        </w:rPr>
      </w:pPr>
      <w:r w:rsidRPr="000F0B8A">
        <w:rPr>
          <w:rFonts w:hint="eastAsia"/>
          <w:b/>
          <w:sz w:val="30"/>
          <w:szCs w:val="30"/>
        </w:rPr>
        <w:t>二年级上册数学教学计划</w:t>
      </w:r>
    </w:p>
    <w:p w:rsidR="000F0B8A" w:rsidRPr="00764AEA" w:rsidRDefault="000F0B8A" w:rsidP="00764AEA">
      <w:pPr>
        <w:spacing w:line="360" w:lineRule="auto"/>
        <w:ind w:firstLineChars="200" w:firstLine="482"/>
        <w:rPr>
          <w:b/>
          <w:sz w:val="24"/>
          <w:szCs w:val="24"/>
        </w:rPr>
      </w:pPr>
      <w:r w:rsidRPr="00764AEA">
        <w:rPr>
          <w:rFonts w:hint="eastAsia"/>
          <w:b/>
          <w:sz w:val="24"/>
          <w:szCs w:val="24"/>
        </w:rPr>
        <w:t>一、指导思想</w:t>
      </w:r>
      <w:r w:rsidRPr="00764AEA">
        <w:rPr>
          <w:rFonts w:hint="eastAsia"/>
          <w:b/>
          <w:sz w:val="24"/>
          <w:szCs w:val="24"/>
        </w:rPr>
        <w:t xml:space="preserve"> </w:t>
      </w:r>
    </w:p>
    <w:p w:rsidR="000F0B8A" w:rsidRPr="000F0B8A" w:rsidRDefault="000F0B8A" w:rsidP="000F0B8A">
      <w:pPr>
        <w:spacing w:line="360" w:lineRule="auto"/>
        <w:ind w:firstLineChars="200" w:firstLine="480"/>
        <w:rPr>
          <w:sz w:val="24"/>
          <w:szCs w:val="24"/>
        </w:rPr>
      </w:pPr>
      <w:r w:rsidRPr="000F0B8A">
        <w:rPr>
          <w:rFonts w:hint="eastAsia"/>
          <w:sz w:val="24"/>
          <w:szCs w:val="24"/>
        </w:rPr>
        <w:t>以科学发展观为指导，以教育创新为动力，以省“减负”精神为宗旨。为打造</w:t>
      </w:r>
      <w:r w:rsidRPr="000F0B8A">
        <w:rPr>
          <w:rFonts w:hint="eastAsia"/>
          <w:sz w:val="24"/>
          <w:szCs w:val="24"/>
        </w:rPr>
        <w:t xml:space="preserve"> </w:t>
      </w:r>
      <w:r w:rsidRPr="000F0B8A">
        <w:rPr>
          <w:rFonts w:hint="eastAsia"/>
          <w:sz w:val="24"/>
          <w:szCs w:val="24"/>
        </w:rPr>
        <w:t>“优质均衡和谐教育”而努力。</w:t>
      </w:r>
      <w:r w:rsidR="00DB1E71">
        <w:rPr>
          <w:rFonts w:hint="eastAsia"/>
          <w:sz w:val="24"/>
          <w:szCs w:val="24"/>
        </w:rPr>
        <w:t xml:space="preserve"> </w:t>
      </w:r>
      <w:r w:rsidRPr="000F0B8A">
        <w:rPr>
          <w:rFonts w:hint="eastAsia"/>
          <w:sz w:val="24"/>
          <w:szCs w:val="24"/>
        </w:rPr>
        <w:t>树立全面、协调、可持续发展的科学发展观，深刻认识新时期新阶段对基础教育工作的新要求，突出重点，提高效率，狠抓落实，大力推进以课程改革为重点的素质教育，促进发展，提高教学质量，促进学生德智体美全面发展。</w:t>
      </w:r>
      <w:r w:rsidRPr="000F0B8A">
        <w:rPr>
          <w:rFonts w:hint="eastAsia"/>
          <w:sz w:val="24"/>
          <w:szCs w:val="24"/>
        </w:rPr>
        <w:t xml:space="preserve"> </w:t>
      </w:r>
    </w:p>
    <w:p w:rsidR="00107098" w:rsidRPr="00764AEA" w:rsidRDefault="00107098" w:rsidP="00764AEA">
      <w:pPr>
        <w:spacing w:line="360" w:lineRule="auto"/>
        <w:ind w:firstLineChars="200" w:firstLine="482"/>
        <w:rPr>
          <w:b/>
          <w:sz w:val="24"/>
          <w:szCs w:val="24"/>
        </w:rPr>
      </w:pPr>
      <w:r w:rsidRPr="00764AEA">
        <w:rPr>
          <w:b/>
          <w:sz w:val="24"/>
          <w:szCs w:val="24"/>
        </w:rPr>
        <w:t>二、学情分析</w:t>
      </w:r>
    </w:p>
    <w:p w:rsidR="000F0B8A" w:rsidRDefault="00107098" w:rsidP="00107098">
      <w:pPr>
        <w:spacing w:line="360" w:lineRule="auto"/>
        <w:ind w:firstLineChars="200" w:firstLine="480"/>
        <w:rPr>
          <w:sz w:val="24"/>
          <w:szCs w:val="24"/>
        </w:rPr>
      </w:pPr>
      <w:r>
        <w:rPr>
          <w:rFonts w:hint="eastAsia"/>
          <w:sz w:val="24"/>
          <w:szCs w:val="24"/>
        </w:rPr>
        <w:t>二年级</w:t>
      </w:r>
      <w:r w:rsidRPr="00107098">
        <w:rPr>
          <w:rFonts w:hint="eastAsia"/>
          <w:sz w:val="24"/>
          <w:szCs w:val="24"/>
        </w:rPr>
        <w:t>共有学生</w:t>
      </w:r>
      <w:r>
        <w:rPr>
          <w:rFonts w:hint="eastAsia"/>
          <w:sz w:val="24"/>
          <w:szCs w:val="24"/>
        </w:rPr>
        <w:t>73</w:t>
      </w:r>
      <w:r w:rsidRPr="00107098">
        <w:rPr>
          <w:rFonts w:hint="eastAsia"/>
          <w:sz w:val="24"/>
          <w:szCs w:val="24"/>
        </w:rPr>
        <w:t>人，</w:t>
      </w:r>
      <w:r>
        <w:rPr>
          <w:rFonts w:hint="eastAsia"/>
          <w:sz w:val="24"/>
          <w:szCs w:val="24"/>
        </w:rPr>
        <w:t>二①班</w:t>
      </w:r>
      <w:r>
        <w:rPr>
          <w:rFonts w:hint="eastAsia"/>
          <w:sz w:val="24"/>
          <w:szCs w:val="24"/>
        </w:rPr>
        <w:t>36</w:t>
      </w:r>
      <w:r>
        <w:rPr>
          <w:rFonts w:hint="eastAsia"/>
          <w:sz w:val="24"/>
          <w:szCs w:val="24"/>
        </w:rPr>
        <w:t>人，二②班</w:t>
      </w:r>
      <w:r>
        <w:rPr>
          <w:rFonts w:hint="eastAsia"/>
          <w:sz w:val="24"/>
          <w:szCs w:val="24"/>
        </w:rPr>
        <w:t>37</w:t>
      </w:r>
      <w:r>
        <w:rPr>
          <w:rFonts w:hint="eastAsia"/>
          <w:sz w:val="24"/>
          <w:szCs w:val="24"/>
        </w:rPr>
        <w:t>人。</w:t>
      </w:r>
      <w:r w:rsidRPr="00107098">
        <w:rPr>
          <w:sz w:val="24"/>
          <w:szCs w:val="24"/>
        </w:rPr>
        <w:t>在经过了</w:t>
      </w:r>
      <w:proofErr w:type="gramStart"/>
      <w:r w:rsidRPr="00107098">
        <w:rPr>
          <w:sz w:val="24"/>
          <w:szCs w:val="24"/>
        </w:rPr>
        <w:t>一</w:t>
      </w:r>
      <w:proofErr w:type="gramEnd"/>
      <w:r w:rsidRPr="00107098">
        <w:rPr>
          <w:sz w:val="24"/>
          <w:szCs w:val="24"/>
        </w:rPr>
        <w:t>学年的数学学习后，基本知识、技能方面基本上已经达到学习的目标，对学习数学有着一定的兴趣，乐于参加学习活动中去。特别是一些动手操作、需要合作完成的学习内容都比较感兴趣。但是对于计算还是会出现个别偏慢</w:t>
      </w:r>
      <w:r>
        <w:rPr>
          <w:rFonts w:hint="eastAsia"/>
          <w:sz w:val="24"/>
          <w:szCs w:val="24"/>
        </w:rPr>
        <w:t>，</w:t>
      </w:r>
      <w:r w:rsidRPr="00107098">
        <w:rPr>
          <w:sz w:val="24"/>
          <w:szCs w:val="24"/>
        </w:rPr>
        <w:t>易出错等粗心问题</w:t>
      </w:r>
      <w:r>
        <w:rPr>
          <w:rFonts w:hint="eastAsia"/>
          <w:sz w:val="24"/>
          <w:szCs w:val="24"/>
        </w:rPr>
        <w:t>。</w:t>
      </w:r>
      <w:r w:rsidRPr="00107098">
        <w:rPr>
          <w:sz w:val="24"/>
          <w:szCs w:val="24"/>
        </w:rPr>
        <w:t>在遇到思考深度较难的问题时，有依赖心理</w:t>
      </w:r>
      <w:r>
        <w:rPr>
          <w:rFonts w:hint="eastAsia"/>
          <w:sz w:val="24"/>
          <w:szCs w:val="24"/>
        </w:rPr>
        <w:t>，</w:t>
      </w:r>
      <w:r w:rsidRPr="00107098">
        <w:rPr>
          <w:sz w:val="24"/>
          <w:szCs w:val="24"/>
        </w:rPr>
        <w:t>畏难情绪。这个学期我应该使已经基本形成的兴趣再接再厉的保持</w:t>
      </w:r>
      <w:r>
        <w:rPr>
          <w:rFonts w:hint="eastAsia"/>
          <w:sz w:val="24"/>
          <w:szCs w:val="24"/>
        </w:rPr>
        <w:t>，</w:t>
      </w:r>
      <w:r w:rsidRPr="00107098">
        <w:rPr>
          <w:sz w:val="24"/>
          <w:szCs w:val="24"/>
        </w:rPr>
        <w:t>并逐步引导思维的发展、体验成功的乐趣。本学期要继续抓好养成教育，使全体学生都能得到不同水平、不同程度的发展和提高，以培养学生的学习</w:t>
      </w:r>
      <w:r>
        <w:rPr>
          <w:rFonts w:hint="eastAsia"/>
          <w:sz w:val="24"/>
          <w:szCs w:val="24"/>
        </w:rPr>
        <w:t>习惯和学习</w:t>
      </w:r>
      <w:r w:rsidRPr="00107098">
        <w:rPr>
          <w:sz w:val="24"/>
          <w:szCs w:val="24"/>
        </w:rPr>
        <w:t>兴趣为工作重心。</w:t>
      </w:r>
    </w:p>
    <w:p w:rsidR="00844545" w:rsidRPr="00764AEA" w:rsidRDefault="00844545" w:rsidP="00764AEA">
      <w:pPr>
        <w:spacing w:line="360" w:lineRule="auto"/>
        <w:ind w:firstLineChars="200" w:firstLine="482"/>
        <w:rPr>
          <w:b/>
          <w:sz w:val="24"/>
          <w:szCs w:val="24"/>
        </w:rPr>
      </w:pPr>
      <w:r w:rsidRPr="00764AEA">
        <w:rPr>
          <w:rFonts w:hint="eastAsia"/>
          <w:b/>
          <w:sz w:val="24"/>
          <w:szCs w:val="24"/>
        </w:rPr>
        <w:t>三、教学内容及课时分配</w:t>
      </w:r>
    </w:p>
    <w:tbl>
      <w:tblPr>
        <w:tblStyle w:val="a3"/>
        <w:tblW w:w="0" w:type="auto"/>
        <w:tblLook w:val="04A0" w:firstRow="1" w:lastRow="0" w:firstColumn="1" w:lastColumn="0" w:noHBand="0" w:noVBand="1"/>
      </w:tblPr>
      <w:tblGrid>
        <w:gridCol w:w="2376"/>
        <w:gridCol w:w="3305"/>
        <w:gridCol w:w="2841"/>
      </w:tblGrid>
      <w:tr w:rsidR="00844545" w:rsidTr="00CF4F5F">
        <w:tc>
          <w:tcPr>
            <w:tcW w:w="5681" w:type="dxa"/>
            <w:gridSpan w:val="2"/>
            <w:vAlign w:val="center"/>
          </w:tcPr>
          <w:p w:rsidR="00844545" w:rsidRDefault="00844545" w:rsidP="00844545">
            <w:pPr>
              <w:spacing w:line="360" w:lineRule="auto"/>
              <w:jc w:val="center"/>
              <w:rPr>
                <w:sz w:val="24"/>
                <w:szCs w:val="24"/>
              </w:rPr>
            </w:pPr>
            <w:r>
              <w:rPr>
                <w:rFonts w:hint="eastAsia"/>
                <w:sz w:val="24"/>
                <w:szCs w:val="24"/>
              </w:rPr>
              <w:t>教学内容</w:t>
            </w:r>
          </w:p>
        </w:tc>
        <w:tc>
          <w:tcPr>
            <w:tcW w:w="2841" w:type="dxa"/>
            <w:vAlign w:val="center"/>
          </w:tcPr>
          <w:p w:rsidR="00844545" w:rsidRDefault="00844545" w:rsidP="00844545">
            <w:pPr>
              <w:spacing w:line="360" w:lineRule="auto"/>
              <w:jc w:val="center"/>
              <w:rPr>
                <w:sz w:val="24"/>
                <w:szCs w:val="24"/>
              </w:rPr>
            </w:pPr>
            <w:r>
              <w:rPr>
                <w:rFonts w:hint="eastAsia"/>
                <w:sz w:val="24"/>
                <w:szCs w:val="24"/>
              </w:rPr>
              <w:t>课时分配</w:t>
            </w:r>
          </w:p>
        </w:tc>
      </w:tr>
      <w:tr w:rsidR="00844545" w:rsidTr="00844545">
        <w:tc>
          <w:tcPr>
            <w:tcW w:w="2376" w:type="dxa"/>
            <w:vMerge w:val="restart"/>
            <w:vAlign w:val="center"/>
          </w:tcPr>
          <w:p w:rsidR="00844545" w:rsidRDefault="00844545" w:rsidP="00844545">
            <w:pPr>
              <w:spacing w:line="360" w:lineRule="auto"/>
              <w:jc w:val="center"/>
              <w:rPr>
                <w:sz w:val="24"/>
                <w:szCs w:val="24"/>
              </w:rPr>
            </w:pPr>
            <w:r>
              <w:rPr>
                <w:rFonts w:hint="eastAsia"/>
                <w:sz w:val="24"/>
                <w:szCs w:val="24"/>
              </w:rPr>
              <w:t>一、认识厘米和米</w:t>
            </w:r>
          </w:p>
          <w:p w:rsidR="00844545" w:rsidRDefault="00844545" w:rsidP="00844545">
            <w:pPr>
              <w:spacing w:line="360" w:lineRule="auto"/>
              <w:jc w:val="center"/>
              <w:rPr>
                <w:sz w:val="24"/>
                <w:szCs w:val="24"/>
              </w:rPr>
            </w:pPr>
            <w:r>
              <w:rPr>
                <w:rFonts w:hint="eastAsia"/>
                <w:sz w:val="24"/>
                <w:szCs w:val="24"/>
              </w:rPr>
              <w:t>（</w:t>
            </w:r>
            <w:r>
              <w:rPr>
                <w:rFonts w:hint="eastAsia"/>
                <w:sz w:val="24"/>
                <w:szCs w:val="24"/>
              </w:rPr>
              <w:t>5</w:t>
            </w:r>
            <w:r>
              <w:rPr>
                <w:rFonts w:hint="eastAsia"/>
                <w:sz w:val="24"/>
                <w:szCs w:val="24"/>
              </w:rPr>
              <w:t>课时）</w:t>
            </w:r>
          </w:p>
        </w:tc>
        <w:tc>
          <w:tcPr>
            <w:tcW w:w="3305" w:type="dxa"/>
            <w:vAlign w:val="center"/>
          </w:tcPr>
          <w:p w:rsidR="00844545" w:rsidRDefault="00844545" w:rsidP="00844545">
            <w:pPr>
              <w:spacing w:line="360" w:lineRule="auto"/>
              <w:jc w:val="center"/>
              <w:rPr>
                <w:sz w:val="24"/>
                <w:szCs w:val="24"/>
              </w:rPr>
            </w:pPr>
            <w:r>
              <w:rPr>
                <w:rFonts w:hint="eastAsia"/>
                <w:sz w:val="24"/>
                <w:szCs w:val="24"/>
              </w:rPr>
              <w:t>认识厘米和米</w:t>
            </w:r>
          </w:p>
        </w:tc>
        <w:tc>
          <w:tcPr>
            <w:tcW w:w="2841" w:type="dxa"/>
            <w:vAlign w:val="center"/>
          </w:tcPr>
          <w:p w:rsidR="00844545" w:rsidRDefault="00844545" w:rsidP="00844545">
            <w:pPr>
              <w:spacing w:line="360" w:lineRule="auto"/>
              <w:jc w:val="center"/>
              <w:rPr>
                <w:sz w:val="24"/>
                <w:szCs w:val="24"/>
              </w:rPr>
            </w:pPr>
            <w:r>
              <w:rPr>
                <w:rFonts w:hint="eastAsia"/>
                <w:sz w:val="24"/>
                <w:szCs w:val="24"/>
              </w:rPr>
              <w:t>4</w:t>
            </w:r>
            <w:r>
              <w:rPr>
                <w:rFonts w:hint="eastAsia"/>
                <w:sz w:val="24"/>
                <w:szCs w:val="24"/>
              </w:rPr>
              <w:t>课时</w:t>
            </w:r>
          </w:p>
        </w:tc>
      </w:tr>
      <w:tr w:rsidR="00844545" w:rsidTr="00844545">
        <w:tc>
          <w:tcPr>
            <w:tcW w:w="2376" w:type="dxa"/>
            <w:vMerge/>
            <w:vAlign w:val="center"/>
          </w:tcPr>
          <w:p w:rsidR="00844545" w:rsidRDefault="00844545" w:rsidP="00844545">
            <w:pPr>
              <w:spacing w:line="360" w:lineRule="auto"/>
              <w:jc w:val="center"/>
              <w:rPr>
                <w:sz w:val="24"/>
                <w:szCs w:val="24"/>
              </w:rPr>
            </w:pPr>
          </w:p>
        </w:tc>
        <w:tc>
          <w:tcPr>
            <w:tcW w:w="3305" w:type="dxa"/>
            <w:vAlign w:val="center"/>
          </w:tcPr>
          <w:p w:rsidR="00844545" w:rsidRDefault="00844545" w:rsidP="00844545">
            <w:pPr>
              <w:spacing w:line="360" w:lineRule="auto"/>
              <w:jc w:val="center"/>
              <w:rPr>
                <w:sz w:val="24"/>
                <w:szCs w:val="24"/>
              </w:rPr>
            </w:pPr>
            <w:r>
              <w:rPr>
                <w:rFonts w:hint="eastAsia"/>
                <w:sz w:val="24"/>
                <w:szCs w:val="24"/>
              </w:rPr>
              <w:t>身上的“尺子”</w:t>
            </w:r>
          </w:p>
        </w:tc>
        <w:tc>
          <w:tcPr>
            <w:tcW w:w="2841" w:type="dxa"/>
            <w:vAlign w:val="center"/>
          </w:tcPr>
          <w:p w:rsidR="00844545" w:rsidRDefault="00844545" w:rsidP="00844545">
            <w:pPr>
              <w:spacing w:line="360" w:lineRule="auto"/>
              <w:jc w:val="center"/>
              <w:rPr>
                <w:sz w:val="24"/>
                <w:szCs w:val="24"/>
              </w:rPr>
            </w:pPr>
            <w:r>
              <w:rPr>
                <w:rFonts w:hint="eastAsia"/>
                <w:sz w:val="24"/>
                <w:szCs w:val="24"/>
              </w:rPr>
              <w:t>1</w:t>
            </w:r>
            <w:r>
              <w:rPr>
                <w:rFonts w:hint="eastAsia"/>
                <w:sz w:val="24"/>
                <w:szCs w:val="24"/>
              </w:rPr>
              <w:t>课时</w:t>
            </w:r>
          </w:p>
        </w:tc>
      </w:tr>
      <w:tr w:rsidR="00844545" w:rsidTr="00844545">
        <w:tc>
          <w:tcPr>
            <w:tcW w:w="2376" w:type="dxa"/>
            <w:vMerge w:val="restart"/>
            <w:vAlign w:val="center"/>
          </w:tcPr>
          <w:p w:rsidR="00844545" w:rsidRDefault="00844545" w:rsidP="00844545">
            <w:pPr>
              <w:spacing w:line="360" w:lineRule="auto"/>
              <w:jc w:val="center"/>
              <w:rPr>
                <w:sz w:val="24"/>
                <w:szCs w:val="24"/>
              </w:rPr>
            </w:pPr>
            <w:r>
              <w:rPr>
                <w:rFonts w:hint="eastAsia"/>
                <w:sz w:val="24"/>
                <w:szCs w:val="24"/>
              </w:rPr>
              <w:t>二、表内乘法和除法（一）</w:t>
            </w:r>
          </w:p>
          <w:p w:rsidR="00844545" w:rsidRDefault="00844545" w:rsidP="00844545">
            <w:pPr>
              <w:spacing w:line="360" w:lineRule="auto"/>
              <w:jc w:val="center"/>
              <w:rPr>
                <w:sz w:val="24"/>
                <w:szCs w:val="24"/>
              </w:rPr>
            </w:pPr>
            <w:r>
              <w:rPr>
                <w:rFonts w:hint="eastAsia"/>
                <w:sz w:val="24"/>
                <w:szCs w:val="24"/>
              </w:rPr>
              <w:t>（</w:t>
            </w:r>
            <w:r>
              <w:rPr>
                <w:rFonts w:hint="eastAsia"/>
                <w:sz w:val="24"/>
                <w:szCs w:val="24"/>
              </w:rPr>
              <w:t>26</w:t>
            </w:r>
            <w:r>
              <w:rPr>
                <w:rFonts w:hint="eastAsia"/>
                <w:sz w:val="24"/>
                <w:szCs w:val="24"/>
              </w:rPr>
              <w:t>课时）</w:t>
            </w:r>
          </w:p>
        </w:tc>
        <w:tc>
          <w:tcPr>
            <w:tcW w:w="3305" w:type="dxa"/>
            <w:vAlign w:val="center"/>
          </w:tcPr>
          <w:p w:rsidR="00844545" w:rsidRPr="00844545" w:rsidRDefault="00844545" w:rsidP="00844545">
            <w:pPr>
              <w:spacing w:line="360" w:lineRule="auto"/>
              <w:jc w:val="center"/>
              <w:rPr>
                <w:sz w:val="24"/>
                <w:szCs w:val="24"/>
              </w:rPr>
            </w:pPr>
            <w:r>
              <w:rPr>
                <w:rFonts w:hint="eastAsia"/>
                <w:sz w:val="24"/>
                <w:szCs w:val="24"/>
              </w:rPr>
              <w:t>1</w:t>
            </w:r>
            <w:r>
              <w:rPr>
                <w:rFonts w:hint="eastAsia"/>
                <w:sz w:val="24"/>
                <w:szCs w:val="24"/>
              </w:rPr>
              <w:t>、乘法的初步认识</w:t>
            </w:r>
          </w:p>
        </w:tc>
        <w:tc>
          <w:tcPr>
            <w:tcW w:w="2841" w:type="dxa"/>
            <w:vAlign w:val="center"/>
          </w:tcPr>
          <w:p w:rsidR="00844545" w:rsidRDefault="00844545" w:rsidP="00844545">
            <w:pPr>
              <w:spacing w:line="360" w:lineRule="auto"/>
              <w:jc w:val="center"/>
              <w:rPr>
                <w:sz w:val="24"/>
                <w:szCs w:val="24"/>
              </w:rPr>
            </w:pPr>
            <w:r>
              <w:rPr>
                <w:rFonts w:hint="eastAsia"/>
                <w:sz w:val="24"/>
                <w:szCs w:val="24"/>
              </w:rPr>
              <w:t>4</w:t>
            </w:r>
            <w:r>
              <w:rPr>
                <w:rFonts w:hint="eastAsia"/>
                <w:sz w:val="24"/>
                <w:szCs w:val="24"/>
              </w:rPr>
              <w:t>课时</w:t>
            </w:r>
          </w:p>
        </w:tc>
      </w:tr>
      <w:tr w:rsidR="00844545" w:rsidTr="00844545">
        <w:tc>
          <w:tcPr>
            <w:tcW w:w="2376" w:type="dxa"/>
            <w:vMerge/>
            <w:vAlign w:val="center"/>
          </w:tcPr>
          <w:p w:rsidR="00844545" w:rsidRDefault="00844545" w:rsidP="00844545">
            <w:pPr>
              <w:spacing w:line="360" w:lineRule="auto"/>
              <w:jc w:val="center"/>
              <w:rPr>
                <w:sz w:val="24"/>
                <w:szCs w:val="24"/>
              </w:rPr>
            </w:pPr>
          </w:p>
        </w:tc>
        <w:tc>
          <w:tcPr>
            <w:tcW w:w="3305" w:type="dxa"/>
            <w:vAlign w:val="center"/>
          </w:tcPr>
          <w:p w:rsidR="00844545" w:rsidRDefault="00844545" w:rsidP="00844545">
            <w:pPr>
              <w:spacing w:line="360" w:lineRule="auto"/>
              <w:jc w:val="center"/>
              <w:rPr>
                <w:sz w:val="24"/>
                <w:szCs w:val="24"/>
              </w:rPr>
            </w:pPr>
            <w:r>
              <w:rPr>
                <w:rFonts w:hint="eastAsia"/>
                <w:sz w:val="24"/>
                <w:szCs w:val="24"/>
              </w:rPr>
              <w:t>2</w:t>
            </w:r>
            <w:r>
              <w:rPr>
                <w:rFonts w:hint="eastAsia"/>
                <w:sz w:val="24"/>
                <w:szCs w:val="24"/>
              </w:rPr>
              <w:t>、</w:t>
            </w:r>
            <w:r>
              <w:rPr>
                <w:rFonts w:hint="eastAsia"/>
                <w:sz w:val="24"/>
                <w:szCs w:val="24"/>
              </w:rPr>
              <w:t>2</w:t>
            </w:r>
            <w:r>
              <w:rPr>
                <w:rFonts w:hint="eastAsia"/>
                <w:sz w:val="24"/>
                <w:szCs w:val="24"/>
              </w:rPr>
              <w:t>—</w:t>
            </w:r>
            <w:r>
              <w:rPr>
                <w:rFonts w:hint="eastAsia"/>
                <w:sz w:val="24"/>
                <w:szCs w:val="24"/>
              </w:rPr>
              <w:t>5</w:t>
            </w:r>
            <w:r>
              <w:rPr>
                <w:rFonts w:hint="eastAsia"/>
                <w:sz w:val="24"/>
                <w:szCs w:val="24"/>
              </w:rPr>
              <w:t>的乘法口诀</w:t>
            </w:r>
          </w:p>
        </w:tc>
        <w:tc>
          <w:tcPr>
            <w:tcW w:w="2841" w:type="dxa"/>
            <w:vAlign w:val="center"/>
          </w:tcPr>
          <w:p w:rsidR="00844545" w:rsidRDefault="00844545" w:rsidP="00844545">
            <w:pPr>
              <w:spacing w:line="360" w:lineRule="auto"/>
              <w:jc w:val="center"/>
              <w:rPr>
                <w:sz w:val="24"/>
                <w:szCs w:val="24"/>
              </w:rPr>
            </w:pPr>
            <w:r>
              <w:rPr>
                <w:rFonts w:hint="eastAsia"/>
                <w:sz w:val="24"/>
                <w:szCs w:val="24"/>
              </w:rPr>
              <w:t>10</w:t>
            </w:r>
            <w:r>
              <w:rPr>
                <w:rFonts w:hint="eastAsia"/>
                <w:sz w:val="24"/>
                <w:szCs w:val="24"/>
              </w:rPr>
              <w:t>课时</w:t>
            </w:r>
          </w:p>
        </w:tc>
      </w:tr>
      <w:tr w:rsidR="00844545" w:rsidTr="00844545">
        <w:tc>
          <w:tcPr>
            <w:tcW w:w="2376" w:type="dxa"/>
            <w:vMerge/>
            <w:vAlign w:val="center"/>
          </w:tcPr>
          <w:p w:rsidR="00844545" w:rsidRDefault="00844545" w:rsidP="00844545">
            <w:pPr>
              <w:spacing w:line="360" w:lineRule="auto"/>
              <w:jc w:val="center"/>
              <w:rPr>
                <w:sz w:val="24"/>
                <w:szCs w:val="24"/>
              </w:rPr>
            </w:pPr>
          </w:p>
        </w:tc>
        <w:tc>
          <w:tcPr>
            <w:tcW w:w="3305" w:type="dxa"/>
            <w:vAlign w:val="center"/>
          </w:tcPr>
          <w:p w:rsidR="00844545" w:rsidRDefault="00844545" w:rsidP="00844545">
            <w:pPr>
              <w:spacing w:line="360" w:lineRule="auto"/>
              <w:jc w:val="center"/>
              <w:rPr>
                <w:sz w:val="24"/>
                <w:szCs w:val="24"/>
              </w:rPr>
            </w:pPr>
            <w:r>
              <w:rPr>
                <w:rFonts w:hint="eastAsia"/>
                <w:sz w:val="24"/>
                <w:szCs w:val="24"/>
              </w:rPr>
              <w:t>3</w:t>
            </w:r>
            <w:r>
              <w:rPr>
                <w:rFonts w:hint="eastAsia"/>
                <w:sz w:val="24"/>
                <w:szCs w:val="24"/>
              </w:rPr>
              <w:t>、除法的初步认识</w:t>
            </w:r>
          </w:p>
        </w:tc>
        <w:tc>
          <w:tcPr>
            <w:tcW w:w="2841" w:type="dxa"/>
            <w:vAlign w:val="center"/>
          </w:tcPr>
          <w:p w:rsidR="00844545" w:rsidRDefault="00844545" w:rsidP="00844545">
            <w:pPr>
              <w:spacing w:line="360" w:lineRule="auto"/>
              <w:jc w:val="center"/>
              <w:rPr>
                <w:sz w:val="24"/>
                <w:szCs w:val="24"/>
              </w:rPr>
            </w:pPr>
            <w:r>
              <w:rPr>
                <w:rFonts w:hint="eastAsia"/>
                <w:sz w:val="24"/>
                <w:szCs w:val="24"/>
              </w:rPr>
              <w:t>5</w:t>
            </w:r>
            <w:r>
              <w:rPr>
                <w:rFonts w:hint="eastAsia"/>
                <w:sz w:val="24"/>
                <w:szCs w:val="24"/>
              </w:rPr>
              <w:t>课时</w:t>
            </w:r>
          </w:p>
        </w:tc>
      </w:tr>
      <w:tr w:rsidR="00844545" w:rsidTr="00844545">
        <w:tc>
          <w:tcPr>
            <w:tcW w:w="2376" w:type="dxa"/>
            <w:vMerge/>
            <w:vAlign w:val="center"/>
          </w:tcPr>
          <w:p w:rsidR="00844545" w:rsidRDefault="00844545" w:rsidP="00844545">
            <w:pPr>
              <w:spacing w:line="360" w:lineRule="auto"/>
              <w:jc w:val="center"/>
              <w:rPr>
                <w:sz w:val="24"/>
                <w:szCs w:val="24"/>
              </w:rPr>
            </w:pPr>
          </w:p>
        </w:tc>
        <w:tc>
          <w:tcPr>
            <w:tcW w:w="3305" w:type="dxa"/>
            <w:vAlign w:val="center"/>
          </w:tcPr>
          <w:p w:rsidR="00844545" w:rsidRDefault="00844545" w:rsidP="00844545">
            <w:pPr>
              <w:spacing w:line="360" w:lineRule="auto"/>
              <w:jc w:val="center"/>
              <w:rPr>
                <w:sz w:val="24"/>
                <w:szCs w:val="24"/>
              </w:rPr>
            </w:pPr>
            <w:r>
              <w:rPr>
                <w:rFonts w:hint="eastAsia"/>
                <w:sz w:val="24"/>
                <w:szCs w:val="24"/>
              </w:rPr>
              <w:t>4</w:t>
            </w:r>
            <w:r>
              <w:rPr>
                <w:rFonts w:hint="eastAsia"/>
                <w:sz w:val="24"/>
                <w:szCs w:val="24"/>
              </w:rPr>
              <w:t>、用</w:t>
            </w:r>
            <w:r>
              <w:rPr>
                <w:rFonts w:hint="eastAsia"/>
                <w:sz w:val="24"/>
                <w:szCs w:val="24"/>
              </w:rPr>
              <w:t>2</w:t>
            </w:r>
            <w:r>
              <w:rPr>
                <w:rFonts w:hint="eastAsia"/>
                <w:sz w:val="24"/>
                <w:szCs w:val="24"/>
              </w:rPr>
              <w:t>—</w:t>
            </w:r>
            <w:r>
              <w:rPr>
                <w:rFonts w:hint="eastAsia"/>
                <w:sz w:val="24"/>
                <w:szCs w:val="24"/>
              </w:rPr>
              <w:t>5</w:t>
            </w:r>
            <w:r>
              <w:rPr>
                <w:rFonts w:hint="eastAsia"/>
                <w:sz w:val="24"/>
                <w:szCs w:val="24"/>
              </w:rPr>
              <w:t>的乘法口诀求商</w:t>
            </w:r>
          </w:p>
        </w:tc>
        <w:tc>
          <w:tcPr>
            <w:tcW w:w="2841" w:type="dxa"/>
            <w:vAlign w:val="center"/>
          </w:tcPr>
          <w:p w:rsidR="00844545" w:rsidRDefault="00844545" w:rsidP="00844545">
            <w:pPr>
              <w:spacing w:line="360" w:lineRule="auto"/>
              <w:jc w:val="center"/>
              <w:rPr>
                <w:sz w:val="24"/>
                <w:szCs w:val="24"/>
              </w:rPr>
            </w:pPr>
            <w:r>
              <w:rPr>
                <w:rFonts w:hint="eastAsia"/>
                <w:sz w:val="24"/>
                <w:szCs w:val="24"/>
              </w:rPr>
              <w:t>5</w:t>
            </w:r>
            <w:r>
              <w:rPr>
                <w:rFonts w:hint="eastAsia"/>
                <w:sz w:val="24"/>
                <w:szCs w:val="24"/>
              </w:rPr>
              <w:t>课时</w:t>
            </w:r>
          </w:p>
        </w:tc>
      </w:tr>
      <w:tr w:rsidR="00844545" w:rsidTr="00844545">
        <w:tc>
          <w:tcPr>
            <w:tcW w:w="2376" w:type="dxa"/>
            <w:vMerge/>
            <w:vAlign w:val="center"/>
          </w:tcPr>
          <w:p w:rsidR="00844545" w:rsidRDefault="00844545" w:rsidP="00844545">
            <w:pPr>
              <w:spacing w:line="360" w:lineRule="auto"/>
              <w:jc w:val="center"/>
              <w:rPr>
                <w:sz w:val="24"/>
                <w:szCs w:val="24"/>
              </w:rPr>
            </w:pPr>
          </w:p>
        </w:tc>
        <w:tc>
          <w:tcPr>
            <w:tcW w:w="3305" w:type="dxa"/>
            <w:vAlign w:val="center"/>
          </w:tcPr>
          <w:p w:rsidR="00844545" w:rsidRDefault="00844545" w:rsidP="00844545">
            <w:pPr>
              <w:spacing w:line="360" w:lineRule="auto"/>
              <w:jc w:val="center"/>
              <w:rPr>
                <w:sz w:val="24"/>
                <w:szCs w:val="24"/>
              </w:rPr>
            </w:pPr>
            <w:r>
              <w:rPr>
                <w:rFonts w:hint="eastAsia"/>
                <w:sz w:val="24"/>
                <w:szCs w:val="24"/>
              </w:rPr>
              <w:t>5</w:t>
            </w:r>
            <w:r>
              <w:rPr>
                <w:rFonts w:hint="eastAsia"/>
                <w:sz w:val="24"/>
                <w:szCs w:val="24"/>
              </w:rPr>
              <w:t>、整理与复习</w:t>
            </w:r>
          </w:p>
        </w:tc>
        <w:tc>
          <w:tcPr>
            <w:tcW w:w="2841" w:type="dxa"/>
            <w:vAlign w:val="center"/>
          </w:tcPr>
          <w:p w:rsidR="00844545" w:rsidRDefault="00844545" w:rsidP="00844545">
            <w:pPr>
              <w:spacing w:line="360" w:lineRule="auto"/>
              <w:jc w:val="center"/>
              <w:rPr>
                <w:sz w:val="24"/>
                <w:szCs w:val="24"/>
              </w:rPr>
            </w:pPr>
            <w:r>
              <w:rPr>
                <w:rFonts w:hint="eastAsia"/>
                <w:sz w:val="24"/>
                <w:szCs w:val="24"/>
              </w:rPr>
              <w:t>2</w:t>
            </w:r>
            <w:r>
              <w:rPr>
                <w:rFonts w:hint="eastAsia"/>
                <w:sz w:val="24"/>
                <w:szCs w:val="24"/>
              </w:rPr>
              <w:t>课时</w:t>
            </w:r>
          </w:p>
        </w:tc>
      </w:tr>
      <w:tr w:rsidR="00844545" w:rsidTr="00844545">
        <w:tc>
          <w:tcPr>
            <w:tcW w:w="2376" w:type="dxa"/>
            <w:vAlign w:val="center"/>
          </w:tcPr>
          <w:p w:rsidR="00844545" w:rsidRDefault="00844545" w:rsidP="00844545">
            <w:pPr>
              <w:spacing w:line="360" w:lineRule="auto"/>
              <w:jc w:val="center"/>
              <w:rPr>
                <w:sz w:val="24"/>
                <w:szCs w:val="24"/>
              </w:rPr>
            </w:pPr>
            <w:r>
              <w:rPr>
                <w:rFonts w:hint="eastAsia"/>
                <w:sz w:val="24"/>
                <w:szCs w:val="24"/>
              </w:rPr>
              <w:t>三、观察物体</w:t>
            </w:r>
          </w:p>
        </w:tc>
        <w:tc>
          <w:tcPr>
            <w:tcW w:w="3305" w:type="dxa"/>
            <w:vAlign w:val="center"/>
          </w:tcPr>
          <w:p w:rsidR="00844545" w:rsidRDefault="00844545" w:rsidP="00844545">
            <w:pPr>
              <w:spacing w:line="360" w:lineRule="auto"/>
              <w:jc w:val="center"/>
              <w:rPr>
                <w:sz w:val="24"/>
                <w:szCs w:val="24"/>
              </w:rPr>
            </w:pPr>
            <w:r>
              <w:rPr>
                <w:rFonts w:hint="eastAsia"/>
                <w:sz w:val="24"/>
                <w:szCs w:val="24"/>
              </w:rPr>
              <w:t>观察物体</w:t>
            </w:r>
          </w:p>
        </w:tc>
        <w:tc>
          <w:tcPr>
            <w:tcW w:w="2841" w:type="dxa"/>
            <w:vAlign w:val="center"/>
          </w:tcPr>
          <w:p w:rsidR="00844545" w:rsidRDefault="00844545" w:rsidP="00844545">
            <w:pPr>
              <w:spacing w:line="360" w:lineRule="auto"/>
              <w:jc w:val="center"/>
              <w:rPr>
                <w:sz w:val="24"/>
                <w:szCs w:val="24"/>
              </w:rPr>
            </w:pPr>
            <w:r>
              <w:rPr>
                <w:rFonts w:hint="eastAsia"/>
                <w:sz w:val="24"/>
                <w:szCs w:val="24"/>
              </w:rPr>
              <w:t>1</w:t>
            </w:r>
            <w:r>
              <w:rPr>
                <w:rFonts w:hint="eastAsia"/>
                <w:sz w:val="24"/>
                <w:szCs w:val="24"/>
              </w:rPr>
              <w:t>课时</w:t>
            </w:r>
          </w:p>
        </w:tc>
      </w:tr>
      <w:tr w:rsidR="00844545" w:rsidTr="00844545">
        <w:tc>
          <w:tcPr>
            <w:tcW w:w="2376" w:type="dxa"/>
            <w:vAlign w:val="center"/>
          </w:tcPr>
          <w:p w:rsidR="00844545" w:rsidRDefault="00844545" w:rsidP="00844545">
            <w:pPr>
              <w:spacing w:line="360" w:lineRule="auto"/>
              <w:jc w:val="center"/>
              <w:rPr>
                <w:sz w:val="24"/>
                <w:szCs w:val="24"/>
              </w:rPr>
            </w:pPr>
            <w:r>
              <w:rPr>
                <w:rFonts w:hint="eastAsia"/>
                <w:sz w:val="24"/>
                <w:szCs w:val="24"/>
              </w:rPr>
              <w:t>四、平移与旋转</w:t>
            </w:r>
          </w:p>
        </w:tc>
        <w:tc>
          <w:tcPr>
            <w:tcW w:w="3305" w:type="dxa"/>
            <w:vAlign w:val="center"/>
          </w:tcPr>
          <w:p w:rsidR="00844545" w:rsidRDefault="00844545" w:rsidP="00844545">
            <w:pPr>
              <w:spacing w:line="360" w:lineRule="auto"/>
              <w:jc w:val="center"/>
              <w:rPr>
                <w:sz w:val="24"/>
                <w:szCs w:val="24"/>
              </w:rPr>
            </w:pPr>
            <w:r>
              <w:rPr>
                <w:rFonts w:hint="eastAsia"/>
                <w:sz w:val="24"/>
                <w:szCs w:val="24"/>
              </w:rPr>
              <w:t>平移与旋转</w:t>
            </w:r>
          </w:p>
        </w:tc>
        <w:tc>
          <w:tcPr>
            <w:tcW w:w="2841" w:type="dxa"/>
            <w:vAlign w:val="center"/>
          </w:tcPr>
          <w:p w:rsidR="00844545" w:rsidRDefault="00844545" w:rsidP="00844545">
            <w:pPr>
              <w:spacing w:line="360" w:lineRule="auto"/>
              <w:jc w:val="center"/>
              <w:rPr>
                <w:sz w:val="24"/>
                <w:szCs w:val="24"/>
              </w:rPr>
            </w:pPr>
            <w:r>
              <w:rPr>
                <w:rFonts w:hint="eastAsia"/>
                <w:sz w:val="24"/>
                <w:szCs w:val="24"/>
              </w:rPr>
              <w:t>2</w:t>
            </w:r>
            <w:r>
              <w:rPr>
                <w:rFonts w:hint="eastAsia"/>
                <w:sz w:val="24"/>
                <w:szCs w:val="24"/>
              </w:rPr>
              <w:t>课时</w:t>
            </w:r>
          </w:p>
        </w:tc>
      </w:tr>
      <w:tr w:rsidR="00DF358A" w:rsidTr="00844545">
        <w:tc>
          <w:tcPr>
            <w:tcW w:w="2376" w:type="dxa"/>
            <w:vMerge w:val="restart"/>
            <w:vAlign w:val="center"/>
          </w:tcPr>
          <w:p w:rsidR="00DF358A" w:rsidRDefault="00DF358A" w:rsidP="00844545">
            <w:pPr>
              <w:spacing w:line="360" w:lineRule="auto"/>
              <w:jc w:val="center"/>
              <w:rPr>
                <w:sz w:val="24"/>
                <w:szCs w:val="24"/>
              </w:rPr>
            </w:pPr>
          </w:p>
          <w:p w:rsidR="00DF358A" w:rsidRDefault="00DF358A" w:rsidP="00844545">
            <w:pPr>
              <w:spacing w:line="360" w:lineRule="auto"/>
              <w:jc w:val="center"/>
              <w:rPr>
                <w:sz w:val="24"/>
                <w:szCs w:val="24"/>
              </w:rPr>
            </w:pPr>
            <w:r>
              <w:rPr>
                <w:rFonts w:hint="eastAsia"/>
                <w:sz w:val="24"/>
                <w:szCs w:val="24"/>
              </w:rPr>
              <w:t>五、表内乘法和除法</w:t>
            </w:r>
            <w:r>
              <w:rPr>
                <w:rFonts w:hint="eastAsia"/>
                <w:sz w:val="24"/>
                <w:szCs w:val="24"/>
              </w:rPr>
              <w:lastRenderedPageBreak/>
              <w:t>（二）</w:t>
            </w:r>
          </w:p>
          <w:p w:rsidR="00DF358A" w:rsidRDefault="00DF358A" w:rsidP="00DF358A">
            <w:pPr>
              <w:spacing w:line="360" w:lineRule="auto"/>
              <w:jc w:val="center"/>
              <w:rPr>
                <w:sz w:val="24"/>
                <w:szCs w:val="24"/>
              </w:rPr>
            </w:pPr>
            <w:r>
              <w:rPr>
                <w:rFonts w:hint="eastAsia"/>
                <w:sz w:val="24"/>
                <w:szCs w:val="24"/>
              </w:rPr>
              <w:t>（</w:t>
            </w:r>
            <w:r>
              <w:rPr>
                <w:rFonts w:hint="eastAsia"/>
                <w:sz w:val="24"/>
                <w:szCs w:val="24"/>
              </w:rPr>
              <w:t>22</w:t>
            </w:r>
            <w:r>
              <w:rPr>
                <w:rFonts w:hint="eastAsia"/>
                <w:sz w:val="24"/>
                <w:szCs w:val="24"/>
              </w:rPr>
              <w:t>课时）</w:t>
            </w:r>
          </w:p>
        </w:tc>
        <w:tc>
          <w:tcPr>
            <w:tcW w:w="3305" w:type="dxa"/>
            <w:vAlign w:val="center"/>
          </w:tcPr>
          <w:p w:rsidR="00DF358A" w:rsidRPr="00DF358A" w:rsidRDefault="00DF358A" w:rsidP="00844545">
            <w:pPr>
              <w:spacing w:line="360" w:lineRule="auto"/>
              <w:jc w:val="center"/>
              <w:rPr>
                <w:sz w:val="24"/>
                <w:szCs w:val="24"/>
              </w:rPr>
            </w:pPr>
            <w:r>
              <w:rPr>
                <w:rFonts w:hint="eastAsia"/>
                <w:sz w:val="24"/>
                <w:szCs w:val="24"/>
              </w:rPr>
              <w:lastRenderedPageBreak/>
              <w:t>1</w:t>
            </w:r>
            <w:r>
              <w:rPr>
                <w:rFonts w:hint="eastAsia"/>
                <w:sz w:val="24"/>
                <w:szCs w:val="24"/>
              </w:rPr>
              <w:t>、</w:t>
            </w:r>
            <w:r>
              <w:rPr>
                <w:rFonts w:hint="eastAsia"/>
                <w:sz w:val="24"/>
                <w:szCs w:val="24"/>
              </w:rPr>
              <w:t>6</w:t>
            </w:r>
            <w:r>
              <w:rPr>
                <w:rFonts w:hint="eastAsia"/>
                <w:sz w:val="24"/>
                <w:szCs w:val="24"/>
              </w:rPr>
              <w:t>—</w:t>
            </w:r>
            <w:r>
              <w:rPr>
                <w:rFonts w:hint="eastAsia"/>
                <w:sz w:val="24"/>
                <w:szCs w:val="24"/>
              </w:rPr>
              <w:t>9</w:t>
            </w:r>
            <w:r>
              <w:rPr>
                <w:rFonts w:hint="eastAsia"/>
                <w:sz w:val="24"/>
                <w:szCs w:val="24"/>
              </w:rPr>
              <w:t>的乘法口诀</w:t>
            </w:r>
          </w:p>
        </w:tc>
        <w:tc>
          <w:tcPr>
            <w:tcW w:w="2841" w:type="dxa"/>
            <w:vAlign w:val="center"/>
          </w:tcPr>
          <w:p w:rsidR="00DF358A" w:rsidRDefault="00DF358A" w:rsidP="00844545">
            <w:pPr>
              <w:spacing w:line="360" w:lineRule="auto"/>
              <w:jc w:val="center"/>
              <w:rPr>
                <w:sz w:val="24"/>
                <w:szCs w:val="24"/>
              </w:rPr>
            </w:pPr>
            <w:r>
              <w:rPr>
                <w:rFonts w:hint="eastAsia"/>
                <w:sz w:val="24"/>
                <w:szCs w:val="24"/>
              </w:rPr>
              <w:t>10</w:t>
            </w:r>
            <w:r>
              <w:rPr>
                <w:rFonts w:hint="eastAsia"/>
                <w:sz w:val="24"/>
                <w:szCs w:val="24"/>
              </w:rPr>
              <w:t>课时</w:t>
            </w:r>
          </w:p>
        </w:tc>
      </w:tr>
      <w:tr w:rsidR="00DF358A" w:rsidTr="00844545">
        <w:tc>
          <w:tcPr>
            <w:tcW w:w="2376" w:type="dxa"/>
            <w:vMerge/>
            <w:vAlign w:val="center"/>
          </w:tcPr>
          <w:p w:rsidR="00DF358A" w:rsidRDefault="00DF358A" w:rsidP="00844545">
            <w:pPr>
              <w:spacing w:line="360" w:lineRule="auto"/>
              <w:jc w:val="center"/>
              <w:rPr>
                <w:sz w:val="24"/>
                <w:szCs w:val="24"/>
              </w:rPr>
            </w:pPr>
          </w:p>
        </w:tc>
        <w:tc>
          <w:tcPr>
            <w:tcW w:w="3305" w:type="dxa"/>
            <w:vAlign w:val="center"/>
          </w:tcPr>
          <w:p w:rsidR="00DF358A" w:rsidRDefault="00DF358A" w:rsidP="00844545">
            <w:pPr>
              <w:spacing w:line="360" w:lineRule="auto"/>
              <w:jc w:val="center"/>
              <w:rPr>
                <w:sz w:val="24"/>
                <w:szCs w:val="24"/>
              </w:rPr>
            </w:pPr>
            <w:r>
              <w:rPr>
                <w:rFonts w:hint="eastAsia"/>
                <w:sz w:val="24"/>
                <w:szCs w:val="24"/>
              </w:rPr>
              <w:t>2</w:t>
            </w:r>
            <w:r>
              <w:rPr>
                <w:rFonts w:hint="eastAsia"/>
                <w:sz w:val="24"/>
                <w:szCs w:val="24"/>
              </w:rPr>
              <w:t>、用</w:t>
            </w:r>
            <w:r>
              <w:rPr>
                <w:rFonts w:hint="eastAsia"/>
                <w:sz w:val="24"/>
                <w:szCs w:val="24"/>
              </w:rPr>
              <w:t>6</w:t>
            </w:r>
            <w:r>
              <w:rPr>
                <w:rFonts w:hint="eastAsia"/>
                <w:sz w:val="24"/>
                <w:szCs w:val="24"/>
              </w:rPr>
              <w:t>—</w:t>
            </w:r>
            <w:r>
              <w:rPr>
                <w:rFonts w:hint="eastAsia"/>
                <w:sz w:val="24"/>
                <w:szCs w:val="24"/>
              </w:rPr>
              <w:t>9</w:t>
            </w:r>
            <w:r>
              <w:rPr>
                <w:rFonts w:hint="eastAsia"/>
                <w:sz w:val="24"/>
                <w:szCs w:val="24"/>
              </w:rPr>
              <w:t>的乘法口诀求商</w:t>
            </w:r>
          </w:p>
        </w:tc>
        <w:tc>
          <w:tcPr>
            <w:tcW w:w="2841" w:type="dxa"/>
            <w:vAlign w:val="center"/>
          </w:tcPr>
          <w:p w:rsidR="00DF358A" w:rsidRDefault="00DF358A" w:rsidP="00844545">
            <w:pPr>
              <w:spacing w:line="360" w:lineRule="auto"/>
              <w:jc w:val="center"/>
              <w:rPr>
                <w:sz w:val="24"/>
                <w:szCs w:val="24"/>
              </w:rPr>
            </w:pPr>
            <w:r>
              <w:rPr>
                <w:rFonts w:hint="eastAsia"/>
                <w:sz w:val="24"/>
                <w:szCs w:val="24"/>
              </w:rPr>
              <w:t>6</w:t>
            </w:r>
            <w:r>
              <w:rPr>
                <w:rFonts w:hint="eastAsia"/>
                <w:sz w:val="24"/>
                <w:szCs w:val="24"/>
              </w:rPr>
              <w:t>课时</w:t>
            </w:r>
          </w:p>
        </w:tc>
      </w:tr>
      <w:tr w:rsidR="00DF358A" w:rsidTr="00844545">
        <w:tc>
          <w:tcPr>
            <w:tcW w:w="2376" w:type="dxa"/>
            <w:vMerge/>
            <w:vAlign w:val="center"/>
          </w:tcPr>
          <w:p w:rsidR="00DF358A" w:rsidRDefault="00DF358A" w:rsidP="00844545">
            <w:pPr>
              <w:spacing w:line="360" w:lineRule="auto"/>
              <w:jc w:val="center"/>
              <w:rPr>
                <w:sz w:val="24"/>
                <w:szCs w:val="24"/>
              </w:rPr>
            </w:pPr>
          </w:p>
        </w:tc>
        <w:tc>
          <w:tcPr>
            <w:tcW w:w="3305" w:type="dxa"/>
            <w:vAlign w:val="center"/>
          </w:tcPr>
          <w:p w:rsidR="00DF358A" w:rsidRDefault="00DF358A" w:rsidP="00844545">
            <w:pPr>
              <w:spacing w:line="360" w:lineRule="auto"/>
              <w:jc w:val="center"/>
              <w:rPr>
                <w:sz w:val="24"/>
                <w:szCs w:val="24"/>
              </w:rPr>
            </w:pPr>
            <w:r>
              <w:rPr>
                <w:rFonts w:hint="eastAsia"/>
                <w:sz w:val="24"/>
                <w:szCs w:val="24"/>
              </w:rPr>
              <w:t>3</w:t>
            </w:r>
            <w:r>
              <w:rPr>
                <w:rFonts w:hint="eastAsia"/>
                <w:sz w:val="24"/>
                <w:szCs w:val="24"/>
              </w:rPr>
              <w:t>、混合运算</w:t>
            </w:r>
          </w:p>
        </w:tc>
        <w:tc>
          <w:tcPr>
            <w:tcW w:w="2841" w:type="dxa"/>
            <w:vAlign w:val="center"/>
          </w:tcPr>
          <w:p w:rsidR="00DF358A" w:rsidRDefault="00DF358A" w:rsidP="00844545">
            <w:pPr>
              <w:spacing w:line="360" w:lineRule="auto"/>
              <w:jc w:val="center"/>
              <w:rPr>
                <w:sz w:val="24"/>
                <w:szCs w:val="24"/>
              </w:rPr>
            </w:pPr>
            <w:r>
              <w:rPr>
                <w:rFonts w:hint="eastAsia"/>
                <w:sz w:val="24"/>
                <w:szCs w:val="24"/>
              </w:rPr>
              <w:t>2</w:t>
            </w:r>
            <w:r>
              <w:rPr>
                <w:rFonts w:hint="eastAsia"/>
                <w:sz w:val="24"/>
                <w:szCs w:val="24"/>
              </w:rPr>
              <w:t>课时</w:t>
            </w:r>
          </w:p>
        </w:tc>
      </w:tr>
      <w:tr w:rsidR="00DF358A" w:rsidTr="00844545">
        <w:tc>
          <w:tcPr>
            <w:tcW w:w="2376" w:type="dxa"/>
            <w:vMerge/>
            <w:vAlign w:val="center"/>
          </w:tcPr>
          <w:p w:rsidR="00DF358A" w:rsidRDefault="00DF358A" w:rsidP="00844545">
            <w:pPr>
              <w:spacing w:line="360" w:lineRule="auto"/>
              <w:jc w:val="center"/>
              <w:rPr>
                <w:sz w:val="24"/>
                <w:szCs w:val="24"/>
              </w:rPr>
            </w:pPr>
          </w:p>
        </w:tc>
        <w:tc>
          <w:tcPr>
            <w:tcW w:w="3305" w:type="dxa"/>
            <w:vAlign w:val="center"/>
          </w:tcPr>
          <w:p w:rsidR="00DF358A" w:rsidRDefault="00DF358A" w:rsidP="00844545">
            <w:pPr>
              <w:spacing w:line="360" w:lineRule="auto"/>
              <w:jc w:val="center"/>
              <w:rPr>
                <w:sz w:val="24"/>
                <w:szCs w:val="24"/>
              </w:rPr>
            </w:pPr>
            <w:r>
              <w:rPr>
                <w:rFonts w:hint="eastAsia"/>
                <w:sz w:val="24"/>
                <w:szCs w:val="24"/>
              </w:rPr>
              <w:t>整理与复习</w:t>
            </w:r>
          </w:p>
        </w:tc>
        <w:tc>
          <w:tcPr>
            <w:tcW w:w="2841" w:type="dxa"/>
            <w:vAlign w:val="center"/>
          </w:tcPr>
          <w:p w:rsidR="00DF358A" w:rsidRDefault="00DF358A" w:rsidP="00844545">
            <w:pPr>
              <w:spacing w:line="360" w:lineRule="auto"/>
              <w:jc w:val="center"/>
              <w:rPr>
                <w:sz w:val="24"/>
                <w:szCs w:val="24"/>
              </w:rPr>
            </w:pPr>
            <w:r>
              <w:rPr>
                <w:rFonts w:hint="eastAsia"/>
                <w:sz w:val="24"/>
                <w:szCs w:val="24"/>
              </w:rPr>
              <w:t>1</w:t>
            </w:r>
            <w:r>
              <w:rPr>
                <w:rFonts w:hint="eastAsia"/>
                <w:sz w:val="24"/>
                <w:szCs w:val="24"/>
              </w:rPr>
              <w:t>课时</w:t>
            </w:r>
          </w:p>
        </w:tc>
      </w:tr>
      <w:tr w:rsidR="00DF358A" w:rsidTr="00844545">
        <w:tc>
          <w:tcPr>
            <w:tcW w:w="2376" w:type="dxa"/>
            <w:vMerge/>
            <w:vAlign w:val="center"/>
          </w:tcPr>
          <w:p w:rsidR="00DF358A" w:rsidRDefault="00DF358A" w:rsidP="00844545">
            <w:pPr>
              <w:spacing w:line="360" w:lineRule="auto"/>
              <w:jc w:val="center"/>
              <w:rPr>
                <w:sz w:val="24"/>
                <w:szCs w:val="24"/>
              </w:rPr>
            </w:pPr>
          </w:p>
        </w:tc>
        <w:tc>
          <w:tcPr>
            <w:tcW w:w="3305" w:type="dxa"/>
            <w:vAlign w:val="center"/>
          </w:tcPr>
          <w:p w:rsidR="00DF358A" w:rsidRDefault="00DF358A" w:rsidP="00844545">
            <w:pPr>
              <w:spacing w:line="360" w:lineRule="auto"/>
              <w:jc w:val="center"/>
              <w:rPr>
                <w:sz w:val="24"/>
                <w:szCs w:val="24"/>
              </w:rPr>
            </w:pPr>
            <w:r>
              <w:rPr>
                <w:rFonts w:hint="eastAsia"/>
                <w:sz w:val="24"/>
                <w:szCs w:val="24"/>
              </w:rPr>
              <w:t>探索规律</w:t>
            </w:r>
          </w:p>
        </w:tc>
        <w:tc>
          <w:tcPr>
            <w:tcW w:w="2841" w:type="dxa"/>
            <w:vAlign w:val="center"/>
          </w:tcPr>
          <w:p w:rsidR="00DF358A" w:rsidRDefault="00DF358A" w:rsidP="00844545">
            <w:pPr>
              <w:spacing w:line="360" w:lineRule="auto"/>
              <w:jc w:val="center"/>
              <w:rPr>
                <w:sz w:val="24"/>
                <w:szCs w:val="24"/>
              </w:rPr>
            </w:pPr>
            <w:r>
              <w:rPr>
                <w:rFonts w:hint="eastAsia"/>
                <w:sz w:val="24"/>
                <w:szCs w:val="24"/>
              </w:rPr>
              <w:t>1</w:t>
            </w:r>
            <w:r>
              <w:rPr>
                <w:rFonts w:hint="eastAsia"/>
                <w:sz w:val="24"/>
                <w:szCs w:val="24"/>
              </w:rPr>
              <w:t>课时</w:t>
            </w:r>
          </w:p>
        </w:tc>
      </w:tr>
      <w:tr w:rsidR="00DF358A" w:rsidTr="00844545">
        <w:tc>
          <w:tcPr>
            <w:tcW w:w="2376" w:type="dxa"/>
            <w:vMerge/>
            <w:vAlign w:val="center"/>
          </w:tcPr>
          <w:p w:rsidR="00DF358A" w:rsidRDefault="00DF358A" w:rsidP="00844545">
            <w:pPr>
              <w:spacing w:line="360" w:lineRule="auto"/>
              <w:jc w:val="center"/>
              <w:rPr>
                <w:sz w:val="24"/>
                <w:szCs w:val="24"/>
              </w:rPr>
            </w:pPr>
          </w:p>
        </w:tc>
        <w:tc>
          <w:tcPr>
            <w:tcW w:w="3305" w:type="dxa"/>
            <w:vAlign w:val="center"/>
          </w:tcPr>
          <w:p w:rsidR="00DF358A" w:rsidRDefault="00DF358A" w:rsidP="00844545">
            <w:pPr>
              <w:spacing w:line="360" w:lineRule="auto"/>
              <w:jc w:val="center"/>
              <w:rPr>
                <w:sz w:val="24"/>
                <w:szCs w:val="24"/>
              </w:rPr>
            </w:pPr>
            <w:r>
              <w:rPr>
                <w:rFonts w:hint="eastAsia"/>
                <w:sz w:val="24"/>
                <w:szCs w:val="24"/>
              </w:rPr>
              <w:t>去游乐场</w:t>
            </w:r>
          </w:p>
        </w:tc>
        <w:tc>
          <w:tcPr>
            <w:tcW w:w="2841" w:type="dxa"/>
            <w:vAlign w:val="center"/>
          </w:tcPr>
          <w:p w:rsidR="00DF358A" w:rsidRDefault="00DF358A" w:rsidP="00844545">
            <w:pPr>
              <w:spacing w:line="360" w:lineRule="auto"/>
              <w:jc w:val="center"/>
              <w:rPr>
                <w:sz w:val="24"/>
                <w:szCs w:val="24"/>
              </w:rPr>
            </w:pPr>
            <w:r>
              <w:rPr>
                <w:rFonts w:hint="eastAsia"/>
                <w:sz w:val="24"/>
                <w:szCs w:val="24"/>
              </w:rPr>
              <w:t>1</w:t>
            </w:r>
            <w:r>
              <w:rPr>
                <w:rFonts w:hint="eastAsia"/>
                <w:sz w:val="24"/>
                <w:szCs w:val="24"/>
              </w:rPr>
              <w:t>课时</w:t>
            </w:r>
          </w:p>
        </w:tc>
      </w:tr>
      <w:tr w:rsidR="00844545" w:rsidTr="00844545">
        <w:tc>
          <w:tcPr>
            <w:tcW w:w="2376" w:type="dxa"/>
            <w:vAlign w:val="center"/>
          </w:tcPr>
          <w:p w:rsidR="00844545" w:rsidRDefault="00DF358A" w:rsidP="00844545">
            <w:pPr>
              <w:spacing w:line="360" w:lineRule="auto"/>
              <w:jc w:val="center"/>
              <w:rPr>
                <w:sz w:val="24"/>
                <w:szCs w:val="24"/>
              </w:rPr>
            </w:pPr>
            <w:r>
              <w:rPr>
                <w:rFonts w:hint="eastAsia"/>
                <w:sz w:val="24"/>
                <w:szCs w:val="24"/>
              </w:rPr>
              <w:t>六、数学百花园</w:t>
            </w:r>
          </w:p>
        </w:tc>
        <w:tc>
          <w:tcPr>
            <w:tcW w:w="3305" w:type="dxa"/>
            <w:vAlign w:val="center"/>
          </w:tcPr>
          <w:p w:rsidR="00844545" w:rsidRDefault="00DF358A" w:rsidP="00844545">
            <w:pPr>
              <w:spacing w:line="360" w:lineRule="auto"/>
              <w:jc w:val="center"/>
              <w:rPr>
                <w:sz w:val="24"/>
                <w:szCs w:val="24"/>
              </w:rPr>
            </w:pPr>
            <w:r>
              <w:rPr>
                <w:rFonts w:hint="eastAsia"/>
                <w:sz w:val="24"/>
                <w:szCs w:val="24"/>
              </w:rPr>
              <w:t>数学百花园</w:t>
            </w:r>
          </w:p>
        </w:tc>
        <w:tc>
          <w:tcPr>
            <w:tcW w:w="2841" w:type="dxa"/>
            <w:vAlign w:val="center"/>
          </w:tcPr>
          <w:p w:rsidR="00844545" w:rsidRDefault="00DF358A" w:rsidP="00844545">
            <w:pPr>
              <w:spacing w:line="360" w:lineRule="auto"/>
              <w:jc w:val="center"/>
              <w:rPr>
                <w:sz w:val="24"/>
                <w:szCs w:val="24"/>
              </w:rPr>
            </w:pPr>
            <w:r>
              <w:rPr>
                <w:rFonts w:hint="eastAsia"/>
                <w:sz w:val="24"/>
                <w:szCs w:val="24"/>
              </w:rPr>
              <w:t>1</w:t>
            </w:r>
            <w:r>
              <w:rPr>
                <w:rFonts w:hint="eastAsia"/>
                <w:sz w:val="24"/>
                <w:szCs w:val="24"/>
              </w:rPr>
              <w:t>课时</w:t>
            </w:r>
          </w:p>
        </w:tc>
      </w:tr>
      <w:tr w:rsidR="00844545" w:rsidTr="00844545">
        <w:tc>
          <w:tcPr>
            <w:tcW w:w="2376" w:type="dxa"/>
            <w:vAlign w:val="center"/>
          </w:tcPr>
          <w:p w:rsidR="00844545" w:rsidRDefault="00DF358A" w:rsidP="00844545">
            <w:pPr>
              <w:spacing w:line="360" w:lineRule="auto"/>
              <w:jc w:val="center"/>
              <w:rPr>
                <w:sz w:val="24"/>
                <w:szCs w:val="24"/>
              </w:rPr>
            </w:pPr>
            <w:r>
              <w:rPr>
                <w:rFonts w:hint="eastAsia"/>
                <w:sz w:val="24"/>
                <w:szCs w:val="24"/>
              </w:rPr>
              <w:t>七、总复习</w:t>
            </w:r>
          </w:p>
        </w:tc>
        <w:tc>
          <w:tcPr>
            <w:tcW w:w="3305" w:type="dxa"/>
            <w:vAlign w:val="center"/>
          </w:tcPr>
          <w:p w:rsidR="00844545" w:rsidRDefault="00DF358A" w:rsidP="00844545">
            <w:pPr>
              <w:spacing w:line="360" w:lineRule="auto"/>
              <w:jc w:val="center"/>
              <w:rPr>
                <w:sz w:val="24"/>
                <w:szCs w:val="24"/>
              </w:rPr>
            </w:pPr>
            <w:r>
              <w:rPr>
                <w:rFonts w:hint="eastAsia"/>
                <w:sz w:val="24"/>
                <w:szCs w:val="24"/>
              </w:rPr>
              <w:t>总复习</w:t>
            </w:r>
          </w:p>
        </w:tc>
        <w:tc>
          <w:tcPr>
            <w:tcW w:w="2841" w:type="dxa"/>
            <w:vAlign w:val="center"/>
          </w:tcPr>
          <w:p w:rsidR="00844545" w:rsidRDefault="00DF358A" w:rsidP="00844545">
            <w:pPr>
              <w:spacing w:line="360" w:lineRule="auto"/>
              <w:jc w:val="center"/>
              <w:rPr>
                <w:sz w:val="24"/>
                <w:szCs w:val="24"/>
              </w:rPr>
            </w:pPr>
            <w:r>
              <w:rPr>
                <w:rFonts w:hint="eastAsia"/>
                <w:sz w:val="24"/>
                <w:szCs w:val="24"/>
              </w:rPr>
              <w:t>4</w:t>
            </w:r>
            <w:r>
              <w:rPr>
                <w:rFonts w:hint="eastAsia"/>
                <w:sz w:val="24"/>
                <w:szCs w:val="24"/>
              </w:rPr>
              <w:t>课时</w:t>
            </w:r>
          </w:p>
        </w:tc>
      </w:tr>
    </w:tbl>
    <w:p w:rsidR="00844545" w:rsidRPr="00764AEA" w:rsidRDefault="00DF358A" w:rsidP="00DF358A">
      <w:pPr>
        <w:spacing w:line="360" w:lineRule="auto"/>
        <w:ind w:firstLine="468"/>
        <w:rPr>
          <w:b/>
          <w:sz w:val="24"/>
          <w:szCs w:val="24"/>
        </w:rPr>
      </w:pPr>
      <w:r w:rsidRPr="00764AEA">
        <w:rPr>
          <w:rFonts w:hint="eastAsia"/>
          <w:b/>
          <w:sz w:val="24"/>
          <w:szCs w:val="24"/>
        </w:rPr>
        <w:t>四、教学目标</w:t>
      </w:r>
    </w:p>
    <w:p w:rsidR="00DF358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（一）知识和技能方面</w:t>
      </w:r>
      <w:r>
        <w:rPr>
          <w:rFonts w:ascii="宋体" w:hAnsi="宋体" w:cs="宋体"/>
          <w:kern w:val="0"/>
          <w:sz w:val="24"/>
          <w:szCs w:val="24"/>
        </w:rPr>
        <w:t xml:space="preserve"> </w:t>
      </w:r>
    </w:p>
    <w:p w:rsidR="00DF358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1、初步认识长度单位厘米和米，初步建立1米、1厘米的长度观念，知道1米=100厘米；初步学会用刻度尺量物体的长度（</w:t>
      </w:r>
      <w:proofErr w:type="gramStart"/>
      <w:r w:rsidRPr="007C6986">
        <w:rPr>
          <w:rFonts w:ascii="宋体" w:hAnsi="宋体" w:cs="宋体"/>
          <w:kern w:val="0"/>
          <w:sz w:val="24"/>
          <w:szCs w:val="24"/>
        </w:rPr>
        <w:t>限整厘米</w:t>
      </w:r>
      <w:proofErr w:type="gramEnd"/>
      <w:r w:rsidRPr="007C6986">
        <w:rPr>
          <w:rFonts w:ascii="宋体" w:hAnsi="宋体" w:cs="宋体"/>
          <w:kern w:val="0"/>
          <w:sz w:val="24"/>
          <w:szCs w:val="24"/>
        </w:rPr>
        <w:t>）；初步形成估计物体长度的意识。</w:t>
      </w:r>
      <w:r>
        <w:rPr>
          <w:rFonts w:ascii="宋体" w:hAnsi="宋体" w:cs="宋体"/>
          <w:kern w:val="0"/>
          <w:sz w:val="24"/>
          <w:szCs w:val="24"/>
        </w:rPr>
        <w:t xml:space="preserve"> </w:t>
      </w:r>
    </w:p>
    <w:p w:rsidR="00DF358A" w:rsidRDefault="00DF358A" w:rsidP="00DF358A">
      <w:pPr>
        <w:spacing w:line="360" w:lineRule="auto"/>
        <w:ind w:firstLine="468"/>
        <w:rPr>
          <w:rFonts w:ascii="宋体" w:hAnsi="宋体" w:cs="宋体"/>
          <w:kern w:val="0"/>
          <w:sz w:val="24"/>
          <w:szCs w:val="24"/>
        </w:rPr>
      </w:pPr>
      <w:r>
        <w:rPr>
          <w:rFonts w:ascii="宋体" w:hAnsi="宋体" w:cs="宋体" w:hint="eastAsia"/>
          <w:kern w:val="0"/>
          <w:sz w:val="24"/>
          <w:szCs w:val="24"/>
        </w:rPr>
        <w:t>2</w:t>
      </w:r>
      <w:r w:rsidRPr="007C6986">
        <w:rPr>
          <w:rFonts w:ascii="宋体" w:hAnsi="宋体" w:cs="宋体"/>
          <w:kern w:val="0"/>
          <w:sz w:val="24"/>
          <w:szCs w:val="24"/>
        </w:rPr>
        <w:t>、初步认识线段，</w:t>
      </w:r>
      <w:proofErr w:type="gramStart"/>
      <w:r w:rsidRPr="007C6986">
        <w:rPr>
          <w:rFonts w:ascii="宋体" w:hAnsi="宋体" w:cs="宋体"/>
          <w:kern w:val="0"/>
          <w:sz w:val="24"/>
          <w:szCs w:val="24"/>
        </w:rPr>
        <w:t>会量整</w:t>
      </w:r>
      <w:proofErr w:type="gramEnd"/>
      <w:r w:rsidRPr="007C6986">
        <w:rPr>
          <w:rFonts w:ascii="宋体" w:hAnsi="宋体" w:cs="宋体"/>
          <w:kern w:val="0"/>
          <w:sz w:val="24"/>
          <w:szCs w:val="24"/>
        </w:rPr>
        <w:t>厘米线段的长度；初步认识角和直角，知道角的各部分名称，会用三角板判断一个角是不是直角；初步学会画线段、角和直角。</w:t>
      </w:r>
      <w:r>
        <w:rPr>
          <w:rFonts w:ascii="宋体" w:hAnsi="宋体" w:cs="宋体"/>
          <w:kern w:val="0"/>
          <w:sz w:val="24"/>
          <w:szCs w:val="24"/>
        </w:rPr>
        <w:t xml:space="preserve"> </w:t>
      </w:r>
    </w:p>
    <w:p w:rsidR="00DF358A" w:rsidRDefault="00DF358A" w:rsidP="00DF358A">
      <w:pPr>
        <w:spacing w:line="360" w:lineRule="auto"/>
        <w:ind w:firstLine="468"/>
        <w:rPr>
          <w:rFonts w:ascii="宋体" w:hAnsi="宋体" w:cs="宋体"/>
          <w:kern w:val="0"/>
          <w:sz w:val="24"/>
          <w:szCs w:val="24"/>
        </w:rPr>
      </w:pPr>
      <w:r>
        <w:rPr>
          <w:rFonts w:ascii="宋体" w:hAnsi="宋体" w:cs="宋体" w:hint="eastAsia"/>
          <w:kern w:val="0"/>
          <w:sz w:val="24"/>
          <w:szCs w:val="24"/>
        </w:rPr>
        <w:t>3</w:t>
      </w:r>
      <w:r w:rsidRPr="007C6986">
        <w:rPr>
          <w:rFonts w:ascii="宋体" w:hAnsi="宋体" w:cs="宋体"/>
          <w:kern w:val="0"/>
          <w:sz w:val="24"/>
          <w:szCs w:val="24"/>
        </w:rPr>
        <w:t>、知道乘法的含义和乘法算式中各部分的名称，熟记全部乘法口诀，熟练地口算两个</w:t>
      </w:r>
      <w:proofErr w:type="gramStart"/>
      <w:r w:rsidRPr="007C6986">
        <w:rPr>
          <w:rFonts w:ascii="宋体" w:hAnsi="宋体" w:cs="宋体"/>
          <w:kern w:val="0"/>
          <w:sz w:val="24"/>
          <w:szCs w:val="24"/>
        </w:rPr>
        <w:t>一</w:t>
      </w:r>
      <w:proofErr w:type="gramEnd"/>
      <w:r w:rsidRPr="007C6986">
        <w:rPr>
          <w:rFonts w:ascii="宋体" w:hAnsi="宋体" w:cs="宋体"/>
          <w:kern w:val="0"/>
          <w:sz w:val="24"/>
          <w:szCs w:val="24"/>
        </w:rPr>
        <w:t>位数相乘。</w:t>
      </w:r>
    </w:p>
    <w:p w:rsidR="00DF358A" w:rsidRDefault="00DF358A" w:rsidP="00DF358A">
      <w:pPr>
        <w:spacing w:line="360" w:lineRule="auto"/>
        <w:ind w:firstLine="468"/>
        <w:rPr>
          <w:rFonts w:ascii="宋体" w:hAnsi="宋体" w:cs="宋体"/>
          <w:kern w:val="0"/>
          <w:sz w:val="24"/>
          <w:szCs w:val="24"/>
        </w:rPr>
      </w:pPr>
      <w:r>
        <w:rPr>
          <w:rFonts w:ascii="宋体" w:hAnsi="宋体" w:cs="宋体" w:hint="eastAsia"/>
          <w:kern w:val="0"/>
          <w:sz w:val="24"/>
          <w:szCs w:val="24"/>
        </w:rPr>
        <w:t>4</w:t>
      </w:r>
      <w:r w:rsidRPr="007C6986">
        <w:rPr>
          <w:rFonts w:ascii="宋体" w:hAnsi="宋体" w:cs="宋体"/>
          <w:kern w:val="0"/>
          <w:sz w:val="24"/>
          <w:szCs w:val="24"/>
        </w:rPr>
        <w:t>、能辨认从不同的位置观察到的简单物体的形状。</w:t>
      </w:r>
      <w:r>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Pr>
          <w:rFonts w:ascii="宋体" w:hAnsi="宋体" w:cs="宋体" w:hint="eastAsia"/>
          <w:kern w:val="0"/>
          <w:sz w:val="24"/>
          <w:szCs w:val="24"/>
        </w:rPr>
        <w:t>5</w:t>
      </w:r>
      <w:r w:rsidRPr="007C6986">
        <w:rPr>
          <w:rFonts w:ascii="宋体" w:hAnsi="宋体" w:cs="宋体"/>
          <w:kern w:val="0"/>
          <w:sz w:val="24"/>
          <w:szCs w:val="24"/>
        </w:rPr>
        <w:t>、</w:t>
      </w:r>
      <w:r w:rsidR="00764AEA">
        <w:rPr>
          <w:rFonts w:ascii="宋体" w:hAnsi="宋体" w:cs="宋体" w:hint="eastAsia"/>
          <w:kern w:val="0"/>
          <w:sz w:val="24"/>
          <w:szCs w:val="24"/>
        </w:rPr>
        <w:t>结合实例，感受平移、旋转现象</w:t>
      </w:r>
      <w:r w:rsidRPr="007C6986">
        <w:rPr>
          <w:rFonts w:ascii="宋体" w:hAnsi="宋体" w:cs="宋体"/>
          <w:kern w:val="0"/>
          <w:sz w:val="24"/>
          <w:szCs w:val="24"/>
        </w:rPr>
        <w:t>。</w:t>
      </w:r>
    </w:p>
    <w:p w:rsidR="00764AEA" w:rsidRDefault="00764AEA" w:rsidP="00DF358A">
      <w:pPr>
        <w:spacing w:line="360" w:lineRule="auto"/>
        <w:ind w:firstLine="468"/>
        <w:rPr>
          <w:rFonts w:ascii="宋体" w:hAnsi="宋体" w:cs="宋体"/>
          <w:kern w:val="0"/>
          <w:sz w:val="24"/>
          <w:szCs w:val="24"/>
        </w:rPr>
      </w:pPr>
      <w:r>
        <w:rPr>
          <w:rFonts w:ascii="宋体" w:hAnsi="宋体" w:cs="宋体" w:hint="eastAsia"/>
          <w:kern w:val="0"/>
          <w:sz w:val="24"/>
          <w:szCs w:val="24"/>
        </w:rPr>
        <w:t>6、通过综合实践活动感受数学在日常生活中的作用。</w:t>
      </w:r>
    </w:p>
    <w:p w:rsidR="00764AEA" w:rsidRDefault="00764AEA" w:rsidP="00DF358A">
      <w:pPr>
        <w:spacing w:line="360" w:lineRule="auto"/>
        <w:ind w:firstLine="468"/>
        <w:rPr>
          <w:rFonts w:ascii="宋体" w:hAnsi="宋体" w:cs="宋体"/>
          <w:kern w:val="0"/>
          <w:sz w:val="24"/>
          <w:szCs w:val="24"/>
        </w:rPr>
      </w:pPr>
      <w:r>
        <w:rPr>
          <w:rFonts w:ascii="宋体" w:hAnsi="宋体" w:cs="宋体"/>
          <w:kern w:val="0"/>
          <w:sz w:val="24"/>
          <w:szCs w:val="24"/>
        </w:rPr>
        <w:t xml:space="preserve"> </w:t>
      </w:r>
      <w:r w:rsidR="00DF358A" w:rsidRPr="007C6986">
        <w:rPr>
          <w:rFonts w:ascii="宋体" w:hAnsi="宋体" w:cs="宋体"/>
          <w:kern w:val="0"/>
          <w:sz w:val="24"/>
          <w:szCs w:val="24"/>
        </w:rPr>
        <w:t>（二）数学思考方面</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通过结合学生日常生活中的简单事例，让学生运用操作、实验、猜测等直观手段解决问题，向学生渗透简单排列与组合的数学思想方法，并初步培养学生有顺序地、全面地思考问题的意识。</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（三）解决问题方面</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1、经历从生活中发现并提出问题、解决问题的过程，体验数学与日常生活的密切联系，感受数学在日常生活中的作用。</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2、了解同一问题可以有不同的解决办法。</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3、有与同学合作解决问题的经验。</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 xml:space="preserve">4、初步学会表达解决问题的大致过程和结果。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（四）情感与态度方面</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lastRenderedPageBreak/>
        <w:t>1、在他人的鼓励和帮助下，对身边与数学有关的某些事物有好奇心，能积极参与生动、直观的教学活动。</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2、在他人的鼓励和帮助下，能克服在数学活动中遇到的某些困难，获得成功的体验，有学好数学的信心。</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3、经历观察、操作、归纳等学习数学的过程，感受数学思考过程的合理性。</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4、在他人的指导下，能够发现数学活动中的错误，并及时改正。</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5、体会学习数学的乐趣，提高学习数学的兴趣，建立学好数学的信心。</w:t>
      </w:r>
      <w:r w:rsidR="00764AEA">
        <w:rPr>
          <w:rFonts w:ascii="宋体" w:hAnsi="宋体" w:cs="宋体"/>
          <w:kern w:val="0"/>
          <w:sz w:val="24"/>
          <w:szCs w:val="24"/>
        </w:rPr>
        <w:t xml:space="preserve"> </w:t>
      </w:r>
    </w:p>
    <w:p w:rsidR="00764AEA" w:rsidRDefault="00DF358A" w:rsidP="00DF358A">
      <w:pPr>
        <w:spacing w:line="360" w:lineRule="auto"/>
        <w:ind w:firstLine="468"/>
        <w:rPr>
          <w:rFonts w:ascii="宋体" w:hAnsi="宋体" w:cs="宋体"/>
          <w:kern w:val="0"/>
          <w:sz w:val="24"/>
          <w:szCs w:val="24"/>
        </w:rPr>
      </w:pPr>
      <w:r w:rsidRPr="007C6986">
        <w:rPr>
          <w:rFonts w:ascii="宋体" w:hAnsi="宋体" w:cs="宋体"/>
          <w:kern w:val="0"/>
          <w:sz w:val="24"/>
          <w:szCs w:val="24"/>
        </w:rPr>
        <w:t>6、养成认真作业、书写整洁的良好习惯。</w:t>
      </w:r>
    </w:p>
    <w:p w:rsidR="00764AEA" w:rsidRDefault="00DF358A" w:rsidP="00764AEA">
      <w:pPr>
        <w:spacing w:line="360" w:lineRule="auto"/>
        <w:ind w:firstLine="468"/>
        <w:rPr>
          <w:sz w:val="24"/>
          <w:szCs w:val="24"/>
        </w:rPr>
      </w:pPr>
      <w:r w:rsidRPr="007C6986">
        <w:rPr>
          <w:rFonts w:ascii="宋体" w:hAnsi="宋体" w:cs="宋体"/>
          <w:kern w:val="0"/>
          <w:sz w:val="24"/>
          <w:szCs w:val="24"/>
        </w:rPr>
        <w:t>7、通过实践活动，体验数学与日常生活的密切联系。</w:t>
      </w:r>
    </w:p>
    <w:p w:rsidR="00764AEA" w:rsidRPr="00764AEA" w:rsidRDefault="00764AEA" w:rsidP="00764AEA">
      <w:pPr>
        <w:spacing w:line="360" w:lineRule="auto"/>
        <w:ind w:firstLine="468"/>
        <w:rPr>
          <w:b/>
          <w:sz w:val="24"/>
          <w:szCs w:val="24"/>
        </w:rPr>
      </w:pPr>
      <w:r>
        <w:rPr>
          <w:rFonts w:ascii="宋体" w:hAnsi="宋体" w:cs="宋体" w:hint="eastAsia"/>
          <w:b/>
          <w:bCs/>
          <w:kern w:val="0"/>
          <w:sz w:val="24"/>
        </w:rPr>
        <w:t>五</w:t>
      </w:r>
      <w:r w:rsidRPr="00764AEA">
        <w:rPr>
          <w:rFonts w:ascii="宋体" w:hAnsi="宋体" w:cs="宋体" w:hint="eastAsia"/>
          <w:b/>
          <w:bCs/>
          <w:kern w:val="0"/>
          <w:sz w:val="24"/>
        </w:rPr>
        <w:t>、教材重点和难点</w:t>
      </w:r>
    </w:p>
    <w:p w:rsidR="00764AEA" w:rsidRPr="00B10475" w:rsidRDefault="00764AEA" w:rsidP="00764AEA">
      <w:pPr>
        <w:widowControl/>
        <w:spacing w:line="360" w:lineRule="auto"/>
        <w:ind w:firstLineChars="149" w:firstLine="358"/>
        <w:jc w:val="left"/>
        <w:rPr>
          <w:rFonts w:ascii="宋体" w:hAnsi="宋体" w:cs="宋体"/>
          <w:bCs/>
          <w:kern w:val="0"/>
          <w:sz w:val="24"/>
        </w:rPr>
      </w:pPr>
      <w:r w:rsidRPr="00B10475">
        <w:rPr>
          <w:rFonts w:ascii="宋体" w:hAnsi="宋体" w:cs="宋体" w:hint="eastAsia"/>
          <w:bCs/>
          <w:kern w:val="0"/>
          <w:sz w:val="24"/>
        </w:rPr>
        <w:t>重点：理解乘、除法的意义，熟练的运用</w:t>
      </w:r>
      <w:proofErr w:type="gramStart"/>
      <w:r w:rsidRPr="00B10475">
        <w:rPr>
          <w:rFonts w:ascii="宋体" w:hAnsi="宋体" w:cs="宋体" w:hint="eastAsia"/>
          <w:bCs/>
          <w:kern w:val="0"/>
          <w:sz w:val="24"/>
        </w:rPr>
        <w:t>口决</w:t>
      </w:r>
      <w:proofErr w:type="gramEnd"/>
      <w:r w:rsidRPr="00B10475">
        <w:rPr>
          <w:rFonts w:ascii="宋体" w:hAnsi="宋体" w:cs="宋体" w:hint="eastAsia"/>
          <w:bCs/>
          <w:kern w:val="0"/>
          <w:sz w:val="24"/>
        </w:rPr>
        <w:t>求积、求商，</w:t>
      </w:r>
    </w:p>
    <w:p w:rsidR="00764AEA" w:rsidRPr="00B10475" w:rsidRDefault="00764AEA" w:rsidP="00764AEA">
      <w:pPr>
        <w:widowControl/>
        <w:spacing w:line="360" w:lineRule="auto"/>
        <w:ind w:firstLineChars="149" w:firstLine="358"/>
        <w:jc w:val="left"/>
        <w:rPr>
          <w:rFonts w:ascii="宋体" w:hAnsi="宋体" w:cs="宋体"/>
          <w:bCs/>
          <w:kern w:val="0"/>
          <w:sz w:val="24"/>
        </w:rPr>
      </w:pPr>
      <w:r w:rsidRPr="00B10475">
        <w:rPr>
          <w:rFonts w:ascii="宋体" w:hAnsi="宋体" w:cs="宋体" w:hint="eastAsia"/>
          <w:bCs/>
          <w:kern w:val="0"/>
          <w:sz w:val="24"/>
        </w:rPr>
        <w:t>难点：运用口诀解决实际问题。</w:t>
      </w:r>
    </w:p>
    <w:p w:rsidR="00764AEA" w:rsidRPr="00B10475" w:rsidRDefault="00764AEA" w:rsidP="00764AEA">
      <w:pPr>
        <w:widowControl/>
        <w:spacing w:line="360" w:lineRule="auto"/>
        <w:ind w:firstLineChars="149" w:firstLine="358"/>
        <w:jc w:val="left"/>
        <w:rPr>
          <w:rFonts w:ascii="宋体" w:hAnsi="宋体" w:cs="宋体"/>
          <w:bCs/>
          <w:kern w:val="0"/>
          <w:sz w:val="24"/>
        </w:rPr>
      </w:pPr>
      <w:r w:rsidRPr="00B10475">
        <w:rPr>
          <w:rFonts w:ascii="宋体" w:hAnsi="宋体" w:cs="宋体" w:hint="eastAsia"/>
          <w:bCs/>
          <w:kern w:val="0"/>
          <w:sz w:val="24"/>
        </w:rPr>
        <w:t xml:space="preserve">      理解有关“倍”的概念，正确区别有关“倍”的乘除法应用。</w:t>
      </w:r>
    </w:p>
    <w:p w:rsidR="00764AEA" w:rsidRDefault="00764AEA" w:rsidP="00764AEA">
      <w:pPr>
        <w:spacing w:line="360" w:lineRule="auto"/>
        <w:ind w:firstLineChars="200" w:firstLine="482"/>
        <w:rPr>
          <w:b/>
          <w:sz w:val="24"/>
          <w:szCs w:val="24"/>
        </w:rPr>
      </w:pPr>
      <w:r>
        <w:rPr>
          <w:rFonts w:ascii="宋体" w:hAnsi="宋体" w:hint="eastAsia"/>
          <w:b/>
          <w:sz w:val="24"/>
        </w:rPr>
        <w:t>六</w:t>
      </w:r>
      <w:r w:rsidRPr="00764AEA">
        <w:rPr>
          <w:rFonts w:ascii="宋体" w:hAnsi="宋体" w:hint="eastAsia"/>
          <w:b/>
          <w:sz w:val="24"/>
        </w:rPr>
        <w:t>、采取措施</w:t>
      </w:r>
    </w:p>
    <w:p w:rsidR="00764AEA" w:rsidRDefault="00764AEA" w:rsidP="00764AEA">
      <w:pPr>
        <w:spacing w:line="360" w:lineRule="auto"/>
        <w:ind w:firstLineChars="200" w:firstLine="480"/>
        <w:rPr>
          <w:rFonts w:ascii="宋体" w:hAnsi="宋体" w:cs="宋体"/>
          <w:kern w:val="0"/>
          <w:sz w:val="24"/>
          <w:szCs w:val="24"/>
        </w:rPr>
      </w:pPr>
      <w:r w:rsidRPr="007C6986">
        <w:rPr>
          <w:rFonts w:ascii="宋体" w:hAnsi="宋体" w:cs="宋体"/>
          <w:kern w:val="0"/>
          <w:sz w:val="24"/>
          <w:szCs w:val="24"/>
        </w:rPr>
        <w:t>1、从整体上把握教学目标。根据课程标准，结合具体的教学内容准确把握教学的深度，防止加重学生的学习负担。</w:t>
      </w:r>
      <w:r>
        <w:rPr>
          <w:rFonts w:ascii="宋体" w:hAnsi="宋体" w:cs="宋体"/>
          <w:kern w:val="0"/>
          <w:sz w:val="24"/>
          <w:szCs w:val="24"/>
        </w:rPr>
        <w:t xml:space="preserve"> </w:t>
      </w:r>
    </w:p>
    <w:p w:rsidR="00764AEA" w:rsidRDefault="00764AEA" w:rsidP="00764AEA">
      <w:pPr>
        <w:spacing w:line="360" w:lineRule="auto"/>
        <w:ind w:firstLineChars="200" w:firstLine="480"/>
        <w:rPr>
          <w:rFonts w:ascii="宋体" w:hAnsi="宋体" w:cs="宋体"/>
          <w:kern w:val="0"/>
          <w:sz w:val="24"/>
          <w:szCs w:val="24"/>
        </w:rPr>
      </w:pPr>
      <w:r w:rsidRPr="007C6986">
        <w:rPr>
          <w:rFonts w:ascii="宋体" w:hAnsi="宋体" w:cs="宋体"/>
          <w:kern w:val="0"/>
          <w:sz w:val="24"/>
          <w:szCs w:val="24"/>
        </w:rPr>
        <w:t>2、体现学生的主体性，注重学法渗透。教师要把课堂中更多的时间留给学生探索、交流和练习。</w:t>
      </w:r>
      <w:r>
        <w:rPr>
          <w:rFonts w:ascii="宋体" w:hAnsi="宋体" w:cs="宋体"/>
          <w:kern w:val="0"/>
          <w:sz w:val="24"/>
          <w:szCs w:val="24"/>
        </w:rPr>
        <w:t xml:space="preserve"> </w:t>
      </w:r>
    </w:p>
    <w:p w:rsidR="00764AEA" w:rsidRDefault="00764AEA" w:rsidP="00764AEA">
      <w:pPr>
        <w:spacing w:line="360" w:lineRule="auto"/>
        <w:ind w:firstLineChars="200" w:firstLine="480"/>
        <w:rPr>
          <w:rFonts w:ascii="宋体" w:hAnsi="宋体" w:cs="宋体"/>
          <w:kern w:val="0"/>
          <w:sz w:val="24"/>
          <w:szCs w:val="24"/>
        </w:rPr>
      </w:pPr>
      <w:r w:rsidRPr="007C6986">
        <w:rPr>
          <w:rFonts w:ascii="宋体" w:hAnsi="宋体" w:cs="宋体"/>
          <w:kern w:val="0"/>
          <w:sz w:val="24"/>
          <w:szCs w:val="24"/>
        </w:rPr>
        <w:t>3、注意培养学生的语言表达能力和逻辑思维能力。重视让学生体验知识的形成过程。</w:t>
      </w:r>
      <w:r>
        <w:rPr>
          <w:rFonts w:ascii="宋体" w:hAnsi="宋体" w:cs="宋体"/>
          <w:kern w:val="0"/>
          <w:sz w:val="24"/>
          <w:szCs w:val="24"/>
        </w:rPr>
        <w:t xml:space="preserve"> </w:t>
      </w:r>
    </w:p>
    <w:p w:rsidR="00764AEA" w:rsidRDefault="00764AEA" w:rsidP="00764AEA">
      <w:pPr>
        <w:spacing w:line="360" w:lineRule="auto"/>
        <w:ind w:firstLineChars="200" w:firstLine="480"/>
        <w:rPr>
          <w:rFonts w:ascii="宋体" w:hAnsi="宋体" w:cs="宋体"/>
          <w:kern w:val="0"/>
          <w:sz w:val="24"/>
          <w:szCs w:val="24"/>
        </w:rPr>
      </w:pPr>
      <w:r w:rsidRPr="007C6986">
        <w:rPr>
          <w:rFonts w:ascii="宋体" w:hAnsi="宋体" w:cs="宋体"/>
          <w:kern w:val="0"/>
          <w:sz w:val="24"/>
          <w:szCs w:val="24"/>
        </w:rPr>
        <w:t>4、注重培养学生的计算能力和解决问题的能力。努力将学生所学的数学知识与学生的生活和学习中的实际问题联系起来。激发起学生对数学的兴趣，培养学以致用的意识。</w:t>
      </w:r>
      <w:r>
        <w:rPr>
          <w:rFonts w:ascii="宋体" w:hAnsi="宋体" w:cs="宋体"/>
          <w:kern w:val="0"/>
          <w:sz w:val="24"/>
          <w:szCs w:val="24"/>
        </w:rPr>
        <w:t xml:space="preserve"> </w:t>
      </w:r>
    </w:p>
    <w:p w:rsidR="00764AEA" w:rsidRDefault="00764AEA" w:rsidP="00764AEA">
      <w:pPr>
        <w:spacing w:line="360" w:lineRule="auto"/>
        <w:ind w:firstLineChars="200" w:firstLine="480"/>
        <w:rPr>
          <w:rFonts w:ascii="宋体" w:hAnsi="宋体" w:cs="宋体"/>
          <w:kern w:val="0"/>
          <w:sz w:val="24"/>
          <w:szCs w:val="24"/>
        </w:rPr>
      </w:pPr>
      <w:r w:rsidRPr="007C6986">
        <w:rPr>
          <w:rFonts w:ascii="宋体" w:hAnsi="宋体" w:cs="宋体"/>
          <w:kern w:val="0"/>
          <w:sz w:val="24"/>
          <w:szCs w:val="24"/>
        </w:rPr>
        <w:t>5、注意适当渗透一些数学的思想和方法，以利于学生对某些数学内容的理解。</w:t>
      </w:r>
    </w:p>
    <w:p w:rsidR="00764AEA" w:rsidRDefault="00764AEA" w:rsidP="00764AEA">
      <w:pPr>
        <w:spacing w:line="360" w:lineRule="auto"/>
        <w:ind w:firstLineChars="200" w:firstLine="480"/>
        <w:rPr>
          <w:rFonts w:ascii="宋体" w:hAnsi="宋体" w:cs="宋体"/>
          <w:kern w:val="0"/>
          <w:sz w:val="24"/>
          <w:szCs w:val="24"/>
        </w:rPr>
      </w:pPr>
      <w:r w:rsidRPr="007C6986">
        <w:rPr>
          <w:rFonts w:ascii="宋体" w:hAnsi="宋体" w:cs="宋体"/>
          <w:kern w:val="0"/>
          <w:sz w:val="24"/>
          <w:szCs w:val="24"/>
        </w:rPr>
        <w:t xml:space="preserve">6、注意教学的开放性，培养学生的创新意识和实践能力。课本中的一些例题和习题的编排，突出了思考过程，教师在教学时，要引导学生暴露思维过程，鼓励学生多角度思考问题。 </w:t>
      </w:r>
    </w:p>
    <w:p w:rsidR="00764AEA" w:rsidRDefault="00764AEA" w:rsidP="00764AEA">
      <w:pPr>
        <w:spacing w:line="360" w:lineRule="auto"/>
        <w:ind w:firstLineChars="200" w:firstLine="480"/>
        <w:rPr>
          <w:rFonts w:ascii="宋体" w:hAnsi="宋体" w:cs="宋体"/>
          <w:kern w:val="0"/>
          <w:sz w:val="24"/>
          <w:szCs w:val="24"/>
        </w:rPr>
      </w:pPr>
      <w:r w:rsidRPr="007C6986">
        <w:rPr>
          <w:rFonts w:ascii="宋体" w:hAnsi="宋体" w:cs="宋体"/>
          <w:kern w:val="0"/>
          <w:sz w:val="24"/>
          <w:szCs w:val="24"/>
        </w:rPr>
        <w:t>7、精心设计教案，注重多媒体的应用，使学生学得愉快，学得轻松，觉得</w:t>
      </w:r>
      <w:r w:rsidRPr="007C6986">
        <w:rPr>
          <w:rFonts w:ascii="宋体" w:hAnsi="宋体" w:cs="宋体"/>
          <w:kern w:val="0"/>
          <w:sz w:val="24"/>
          <w:szCs w:val="24"/>
        </w:rPr>
        <w:lastRenderedPageBreak/>
        <w:t>扎实。</w:t>
      </w:r>
      <w:r>
        <w:rPr>
          <w:rFonts w:ascii="宋体" w:hAnsi="宋体" w:cs="宋体"/>
          <w:kern w:val="0"/>
          <w:sz w:val="24"/>
          <w:szCs w:val="24"/>
        </w:rPr>
        <w:t xml:space="preserve"> </w:t>
      </w:r>
    </w:p>
    <w:p w:rsidR="00844545" w:rsidRPr="00764AEA" w:rsidRDefault="00764AEA" w:rsidP="00764AEA">
      <w:pPr>
        <w:spacing w:line="360" w:lineRule="auto"/>
        <w:ind w:firstLineChars="200" w:firstLine="480"/>
        <w:rPr>
          <w:b/>
          <w:sz w:val="24"/>
          <w:szCs w:val="24"/>
        </w:rPr>
      </w:pPr>
      <w:r w:rsidRPr="007C6986">
        <w:rPr>
          <w:rFonts w:ascii="宋体" w:hAnsi="宋体" w:cs="宋体"/>
          <w:kern w:val="0"/>
          <w:sz w:val="24"/>
          <w:szCs w:val="24"/>
        </w:rPr>
        <w:t>8、渗透德育，注重培养学生良好的学习习惯和独立思考、克服困难的精神。</w:t>
      </w:r>
    </w:p>
    <w:p w:rsidR="000F0B8A" w:rsidRDefault="00C51A5D" w:rsidP="000F0B8A">
      <w:pPr>
        <w:spacing w:line="360" w:lineRule="auto"/>
        <w:rPr>
          <w:rFonts w:ascii="宋体" w:hAnsi="宋体"/>
          <w:b/>
          <w:sz w:val="24"/>
        </w:rPr>
      </w:pPr>
      <w:r>
        <w:rPr>
          <w:rFonts w:ascii="宋体" w:hAnsi="宋体" w:hint="eastAsia"/>
          <w:b/>
          <w:sz w:val="24"/>
        </w:rPr>
        <w:t>七、课时安排</w:t>
      </w:r>
    </w:p>
    <w:tbl>
      <w:tblPr>
        <w:tblStyle w:val="a3"/>
        <w:tblW w:w="0" w:type="auto"/>
        <w:tblLook w:val="04A0" w:firstRow="1" w:lastRow="0" w:firstColumn="1" w:lastColumn="0" w:noHBand="0" w:noVBand="1"/>
      </w:tblPr>
      <w:tblGrid>
        <w:gridCol w:w="867"/>
        <w:gridCol w:w="1152"/>
        <w:gridCol w:w="5637"/>
        <w:gridCol w:w="866"/>
      </w:tblGrid>
      <w:tr w:rsidR="00C51A5D" w:rsidRPr="00C51A5D" w:rsidTr="00C51A5D">
        <w:trPr>
          <w:trHeight w:val="420"/>
        </w:trPr>
        <w:tc>
          <w:tcPr>
            <w:tcW w:w="1080" w:type="dxa"/>
            <w:noWrap/>
            <w:hideMark/>
          </w:tcPr>
          <w:p w:rsidR="00C51A5D" w:rsidRPr="00C51A5D" w:rsidRDefault="00C51A5D" w:rsidP="00C51A5D">
            <w:pPr>
              <w:spacing w:line="360" w:lineRule="auto"/>
              <w:rPr>
                <w:sz w:val="24"/>
                <w:szCs w:val="24"/>
              </w:rPr>
            </w:pPr>
            <w:r w:rsidRPr="00C51A5D">
              <w:rPr>
                <w:rFonts w:hint="eastAsia"/>
                <w:sz w:val="24"/>
                <w:szCs w:val="24"/>
              </w:rPr>
              <w:t>周次</w:t>
            </w:r>
          </w:p>
        </w:tc>
        <w:tc>
          <w:tcPr>
            <w:tcW w:w="1460" w:type="dxa"/>
            <w:noWrap/>
            <w:hideMark/>
          </w:tcPr>
          <w:p w:rsidR="00C51A5D" w:rsidRPr="00C51A5D" w:rsidRDefault="00C51A5D" w:rsidP="00C51A5D">
            <w:pPr>
              <w:spacing w:line="360" w:lineRule="auto"/>
              <w:rPr>
                <w:rFonts w:hint="eastAsia"/>
                <w:b/>
                <w:bCs/>
                <w:sz w:val="24"/>
                <w:szCs w:val="24"/>
              </w:rPr>
            </w:pPr>
            <w:r w:rsidRPr="00C51A5D">
              <w:rPr>
                <w:rFonts w:hint="eastAsia"/>
                <w:b/>
                <w:bCs/>
                <w:sz w:val="24"/>
                <w:szCs w:val="24"/>
              </w:rPr>
              <w:t>日期</w:t>
            </w:r>
          </w:p>
        </w:tc>
        <w:tc>
          <w:tcPr>
            <w:tcW w:w="7420" w:type="dxa"/>
            <w:noWrap/>
            <w:hideMark/>
          </w:tcPr>
          <w:p w:rsidR="00C51A5D" w:rsidRPr="00C51A5D" w:rsidRDefault="00C51A5D" w:rsidP="00C51A5D">
            <w:pPr>
              <w:spacing w:line="360" w:lineRule="auto"/>
              <w:rPr>
                <w:rFonts w:hint="eastAsia"/>
                <w:b/>
                <w:bCs/>
                <w:sz w:val="24"/>
                <w:szCs w:val="24"/>
              </w:rPr>
            </w:pPr>
            <w:r w:rsidRPr="00C51A5D">
              <w:rPr>
                <w:rFonts w:hint="eastAsia"/>
                <w:b/>
                <w:bCs/>
                <w:sz w:val="24"/>
                <w:szCs w:val="24"/>
              </w:rPr>
              <w:t>知识点标题</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备注</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第一周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9.2</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1.1 </w:t>
            </w:r>
            <w:r w:rsidRPr="00C51A5D">
              <w:rPr>
                <w:rFonts w:hint="eastAsia"/>
                <w:sz w:val="24"/>
                <w:szCs w:val="24"/>
              </w:rPr>
              <w:t>认识厘米</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9.3</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1.2 </w:t>
            </w:r>
            <w:r w:rsidRPr="00C51A5D">
              <w:rPr>
                <w:rFonts w:hint="eastAsia"/>
                <w:sz w:val="24"/>
                <w:szCs w:val="24"/>
              </w:rPr>
              <w:t>用尺子测量物体长度</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9.4</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1.3 </w:t>
            </w:r>
            <w:r w:rsidRPr="00C51A5D">
              <w:rPr>
                <w:rFonts w:hint="eastAsia"/>
                <w:sz w:val="24"/>
                <w:szCs w:val="24"/>
              </w:rPr>
              <w:t>认识米</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1.4 </w:t>
            </w:r>
            <w:r w:rsidRPr="00C51A5D">
              <w:rPr>
                <w:rFonts w:hint="eastAsia"/>
                <w:sz w:val="24"/>
                <w:szCs w:val="24"/>
              </w:rPr>
              <w:t>认识、测量线段</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第二周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1.5 </w:t>
            </w:r>
            <w:r w:rsidRPr="00C51A5D">
              <w:rPr>
                <w:rFonts w:hint="eastAsia"/>
                <w:sz w:val="24"/>
                <w:szCs w:val="24"/>
              </w:rPr>
              <w:t>练习</w:t>
            </w:r>
            <w:proofErr w:type="gramStart"/>
            <w:r w:rsidRPr="00C51A5D">
              <w:rPr>
                <w:rFonts w:hint="eastAsia"/>
                <w:sz w:val="24"/>
                <w:szCs w:val="24"/>
              </w:rPr>
              <w:t>一</w:t>
            </w:r>
            <w:proofErr w:type="gramEnd"/>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1.6 </w:t>
            </w:r>
            <w:r w:rsidRPr="00C51A5D">
              <w:rPr>
                <w:rFonts w:hint="eastAsia"/>
                <w:sz w:val="24"/>
                <w:szCs w:val="24"/>
              </w:rPr>
              <w:t>身上的“尺子”</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9.10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单元练习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9.11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2.1.1 </w:t>
            </w:r>
            <w:r w:rsidRPr="00C51A5D">
              <w:rPr>
                <w:rFonts w:hint="eastAsia"/>
                <w:sz w:val="24"/>
                <w:szCs w:val="24"/>
              </w:rPr>
              <w:t>乘法的初步认识</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9.12</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2.1.2 </w:t>
            </w:r>
            <w:r w:rsidRPr="00C51A5D">
              <w:rPr>
                <w:rFonts w:hint="eastAsia"/>
                <w:sz w:val="24"/>
                <w:szCs w:val="24"/>
              </w:rPr>
              <w:t>乘法算式各部分名称</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第三周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9.16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2.1.3 </w:t>
            </w:r>
            <w:r w:rsidRPr="00C51A5D">
              <w:rPr>
                <w:rFonts w:hint="eastAsia"/>
                <w:sz w:val="24"/>
                <w:szCs w:val="24"/>
              </w:rPr>
              <w:t>练习二</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9.17</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2.2.1 2</w:t>
            </w:r>
            <w:r w:rsidRPr="00C51A5D">
              <w:rPr>
                <w:rFonts w:hint="eastAsia"/>
                <w:sz w:val="24"/>
                <w:szCs w:val="24"/>
              </w:rPr>
              <w:t>的乘法口诀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9.18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2.2.2 </w:t>
            </w:r>
            <w:r w:rsidRPr="00C51A5D">
              <w:rPr>
                <w:rFonts w:hint="eastAsia"/>
                <w:sz w:val="24"/>
                <w:szCs w:val="24"/>
              </w:rPr>
              <w:t>练习三</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9.19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2.2.3 5</w:t>
            </w:r>
            <w:r w:rsidRPr="00C51A5D">
              <w:rPr>
                <w:rFonts w:hint="eastAsia"/>
                <w:sz w:val="24"/>
                <w:szCs w:val="24"/>
              </w:rPr>
              <w:t>的乘法口诀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9.20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2.2.4 </w:t>
            </w:r>
            <w:r w:rsidRPr="00C51A5D">
              <w:rPr>
                <w:rFonts w:hint="eastAsia"/>
                <w:sz w:val="24"/>
                <w:szCs w:val="24"/>
              </w:rPr>
              <w:t>练习四</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第四周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9.23</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2.2.5 </w:t>
            </w:r>
            <w:r w:rsidRPr="00C51A5D">
              <w:rPr>
                <w:rFonts w:hint="eastAsia"/>
                <w:sz w:val="24"/>
                <w:szCs w:val="24"/>
              </w:rPr>
              <w:t>解决简单的实际问题</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9.24</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2.2.6 3</w:t>
            </w:r>
            <w:r w:rsidRPr="00C51A5D">
              <w:rPr>
                <w:rFonts w:hint="eastAsia"/>
                <w:sz w:val="24"/>
                <w:szCs w:val="24"/>
              </w:rPr>
              <w:t>的乘法口诀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9.25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2.2.7 </w:t>
            </w:r>
            <w:r w:rsidRPr="00C51A5D">
              <w:rPr>
                <w:rFonts w:hint="eastAsia"/>
                <w:sz w:val="24"/>
                <w:szCs w:val="24"/>
              </w:rPr>
              <w:t>练习五</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9.26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2.2.8 </w:t>
            </w:r>
            <w:r w:rsidRPr="00C51A5D">
              <w:rPr>
                <w:rFonts w:hint="eastAsia"/>
                <w:sz w:val="24"/>
                <w:szCs w:val="24"/>
              </w:rPr>
              <w:t>乘加、</w:t>
            </w:r>
            <w:proofErr w:type="gramStart"/>
            <w:r w:rsidRPr="00C51A5D">
              <w:rPr>
                <w:rFonts w:hint="eastAsia"/>
                <w:sz w:val="24"/>
                <w:szCs w:val="24"/>
              </w:rPr>
              <w:t>乘减</w:t>
            </w:r>
            <w:proofErr w:type="gramEnd"/>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9.27</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2.2.9 4</w:t>
            </w:r>
            <w:r w:rsidRPr="00C51A5D">
              <w:rPr>
                <w:rFonts w:hint="eastAsia"/>
                <w:sz w:val="24"/>
                <w:szCs w:val="24"/>
              </w:rPr>
              <w:t>的乘法口诀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第五周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9.30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2.2.10 </w:t>
            </w:r>
            <w:r w:rsidRPr="00C51A5D">
              <w:rPr>
                <w:rFonts w:hint="eastAsia"/>
                <w:sz w:val="24"/>
                <w:szCs w:val="24"/>
              </w:rPr>
              <w:t>练习六</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第六周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2.3.1 </w:t>
            </w:r>
            <w:r w:rsidRPr="00C51A5D">
              <w:rPr>
                <w:rFonts w:hint="eastAsia"/>
                <w:sz w:val="24"/>
                <w:szCs w:val="24"/>
              </w:rPr>
              <w:t>平均分的含义</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2.3.2 </w:t>
            </w:r>
            <w:r w:rsidRPr="00C51A5D">
              <w:rPr>
                <w:rFonts w:hint="eastAsia"/>
                <w:sz w:val="24"/>
                <w:szCs w:val="24"/>
              </w:rPr>
              <w:t>把一些物体平均分成几份</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10.10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2.3.3 </w:t>
            </w:r>
            <w:r w:rsidRPr="00C51A5D">
              <w:rPr>
                <w:rFonts w:hint="eastAsia"/>
                <w:sz w:val="24"/>
                <w:szCs w:val="24"/>
              </w:rPr>
              <w:t>把一些物体每几个分成一份</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10.11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2.3.4 </w:t>
            </w:r>
            <w:r w:rsidRPr="00C51A5D">
              <w:rPr>
                <w:rFonts w:hint="eastAsia"/>
                <w:sz w:val="24"/>
                <w:szCs w:val="24"/>
              </w:rPr>
              <w:t>除法的含义、除法算式各部分名称</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lastRenderedPageBreak/>
              <w:t>第七周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10.14</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2.3.5 </w:t>
            </w:r>
            <w:r w:rsidRPr="00C51A5D">
              <w:rPr>
                <w:rFonts w:hint="eastAsia"/>
                <w:sz w:val="24"/>
                <w:szCs w:val="24"/>
              </w:rPr>
              <w:t>练习七</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10.15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2.4.1 </w:t>
            </w:r>
            <w:r w:rsidRPr="00C51A5D">
              <w:rPr>
                <w:rFonts w:hint="eastAsia"/>
                <w:sz w:val="24"/>
                <w:szCs w:val="24"/>
              </w:rPr>
              <w:t>用</w:t>
            </w:r>
            <w:r w:rsidRPr="00C51A5D">
              <w:rPr>
                <w:rFonts w:hint="eastAsia"/>
                <w:sz w:val="24"/>
                <w:szCs w:val="24"/>
              </w:rPr>
              <w:t>2-5</w:t>
            </w:r>
            <w:r w:rsidRPr="00C51A5D">
              <w:rPr>
                <w:rFonts w:hint="eastAsia"/>
                <w:sz w:val="24"/>
                <w:szCs w:val="24"/>
              </w:rPr>
              <w:t>的乘法口诀求商</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10.16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2.4.2 </w:t>
            </w:r>
            <w:r w:rsidRPr="00C51A5D">
              <w:rPr>
                <w:rFonts w:hint="eastAsia"/>
                <w:sz w:val="24"/>
                <w:szCs w:val="24"/>
              </w:rPr>
              <w:t>解决简单的实际问题</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10.17</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2.4.3 </w:t>
            </w:r>
            <w:r w:rsidRPr="00C51A5D">
              <w:rPr>
                <w:rFonts w:hint="eastAsia"/>
                <w:sz w:val="24"/>
                <w:szCs w:val="24"/>
              </w:rPr>
              <w:t>练习八</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10.18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2.5 </w:t>
            </w:r>
            <w:r w:rsidRPr="00C51A5D">
              <w:rPr>
                <w:rFonts w:hint="eastAsia"/>
                <w:sz w:val="24"/>
                <w:szCs w:val="24"/>
              </w:rPr>
              <w:t>整理与复习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第八周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10.21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单元练习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10.22</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3.1 </w:t>
            </w:r>
            <w:r w:rsidRPr="00C51A5D">
              <w:rPr>
                <w:rFonts w:hint="eastAsia"/>
                <w:sz w:val="24"/>
                <w:szCs w:val="24"/>
              </w:rPr>
              <w:t>观察物体</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10.23</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单元练习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10.24</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4.1 </w:t>
            </w:r>
            <w:r w:rsidRPr="00C51A5D">
              <w:rPr>
                <w:rFonts w:hint="eastAsia"/>
                <w:sz w:val="24"/>
                <w:szCs w:val="24"/>
              </w:rPr>
              <w:t>平移</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10.25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4.2 </w:t>
            </w:r>
            <w:r w:rsidRPr="00C51A5D">
              <w:rPr>
                <w:rFonts w:hint="eastAsia"/>
                <w:sz w:val="24"/>
                <w:szCs w:val="24"/>
              </w:rPr>
              <w:t>旋转</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第九周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10.28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单元练习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10.29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5.1.1 6</w:t>
            </w:r>
            <w:r w:rsidRPr="00C51A5D">
              <w:rPr>
                <w:rFonts w:hint="eastAsia"/>
                <w:sz w:val="24"/>
                <w:szCs w:val="24"/>
              </w:rPr>
              <w:t>的乘法口诀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10.30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5.1.2 7</w:t>
            </w:r>
            <w:r w:rsidRPr="00C51A5D">
              <w:rPr>
                <w:rFonts w:hint="eastAsia"/>
                <w:sz w:val="24"/>
                <w:szCs w:val="24"/>
              </w:rPr>
              <w:t>的乘法口诀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10.31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5.1.3 </w:t>
            </w:r>
            <w:r w:rsidRPr="00C51A5D">
              <w:rPr>
                <w:rFonts w:hint="eastAsia"/>
                <w:sz w:val="24"/>
                <w:szCs w:val="24"/>
              </w:rPr>
              <w:t>练习九</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5.1.4 </w:t>
            </w:r>
            <w:proofErr w:type="gramStart"/>
            <w:r w:rsidRPr="00C51A5D">
              <w:rPr>
                <w:rFonts w:hint="eastAsia"/>
                <w:sz w:val="24"/>
                <w:szCs w:val="24"/>
              </w:rPr>
              <w:t>倍</w:t>
            </w:r>
            <w:proofErr w:type="gramEnd"/>
            <w:r w:rsidRPr="00C51A5D">
              <w:rPr>
                <w:rFonts w:hint="eastAsia"/>
                <w:sz w:val="24"/>
                <w:szCs w:val="24"/>
              </w:rPr>
              <w:t>的认识</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11.4</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5.1.5 </w:t>
            </w:r>
            <w:r w:rsidRPr="00C51A5D">
              <w:rPr>
                <w:rFonts w:hint="eastAsia"/>
                <w:sz w:val="24"/>
                <w:szCs w:val="24"/>
              </w:rPr>
              <w:t>求</w:t>
            </w:r>
            <w:proofErr w:type="gramStart"/>
            <w:r w:rsidRPr="00C51A5D">
              <w:rPr>
                <w:rFonts w:hint="eastAsia"/>
                <w:sz w:val="24"/>
                <w:szCs w:val="24"/>
              </w:rPr>
              <w:t>一</w:t>
            </w:r>
            <w:proofErr w:type="gramEnd"/>
            <w:r w:rsidRPr="00C51A5D">
              <w:rPr>
                <w:rFonts w:hint="eastAsia"/>
                <w:sz w:val="24"/>
                <w:szCs w:val="24"/>
              </w:rPr>
              <w:t>个数的几倍是多少</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5.1.6 </w:t>
            </w:r>
            <w:r w:rsidRPr="00C51A5D">
              <w:rPr>
                <w:rFonts w:hint="eastAsia"/>
                <w:sz w:val="24"/>
                <w:szCs w:val="24"/>
              </w:rPr>
              <w:t>练习十</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5.1.7 8</w:t>
            </w:r>
            <w:r w:rsidRPr="00C51A5D">
              <w:rPr>
                <w:rFonts w:hint="eastAsia"/>
                <w:sz w:val="24"/>
                <w:szCs w:val="24"/>
              </w:rPr>
              <w:t>的乘法口诀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11.7</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5.1.8 9</w:t>
            </w:r>
            <w:r w:rsidRPr="00C51A5D">
              <w:rPr>
                <w:rFonts w:hint="eastAsia"/>
                <w:sz w:val="24"/>
                <w:szCs w:val="24"/>
              </w:rPr>
              <w:t>的乘法口诀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5.1.9 </w:t>
            </w:r>
            <w:r w:rsidRPr="00C51A5D">
              <w:rPr>
                <w:rFonts w:hint="eastAsia"/>
                <w:sz w:val="24"/>
                <w:szCs w:val="24"/>
              </w:rPr>
              <w:t>练习十一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第十一周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11.11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5.2.1 </w:t>
            </w:r>
            <w:r w:rsidRPr="00C51A5D">
              <w:rPr>
                <w:rFonts w:hint="eastAsia"/>
                <w:sz w:val="24"/>
                <w:szCs w:val="24"/>
              </w:rPr>
              <w:t>用</w:t>
            </w:r>
            <w:r w:rsidRPr="00C51A5D">
              <w:rPr>
                <w:rFonts w:hint="eastAsia"/>
                <w:sz w:val="24"/>
                <w:szCs w:val="24"/>
              </w:rPr>
              <w:t>6-9</w:t>
            </w:r>
            <w:r w:rsidRPr="00C51A5D">
              <w:rPr>
                <w:rFonts w:hint="eastAsia"/>
                <w:sz w:val="24"/>
                <w:szCs w:val="24"/>
              </w:rPr>
              <w:t>的乘法口诀求商</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11.12</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5.2.2 </w:t>
            </w:r>
            <w:r w:rsidRPr="00C51A5D">
              <w:rPr>
                <w:rFonts w:hint="eastAsia"/>
                <w:sz w:val="24"/>
                <w:szCs w:val="24"/>
              </w:rPr>
              <w:t>乘法的竖式计算</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11.13</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5.2.3 </w:t>
            </w:r>
            <w:r w:rsidRPr="00C51A5D">
              <w:rPr>
                <w:rFonts w:hint="eastAsia"/>
                <w:sz w:val="24"/>
                <w:szCs w:val="24"/>
              </w:rPr>
              <w:t>除法的竖式计算</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11.14</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5.2.4 </w:t>
            </w:r>
            <w:r w:rsidRPr="00C51A5D">
              <w:rPr>
                <w:rFonts w:hint="eastAsia"/>
                <w:sz w:val="24"/>
                <w:szCs w:val="24"/>
              </w:rPr>
              <w:t>求</w:t>
            </w:r>
            <w:proofErr w:type="gramStart"/>
            <w:r w:rsidRPr="00C51A5D">
              <w:rPr>
                <w:rFonts w:hint="eastAsia"/>
                <w:sz w:val="24"/>
                <w:szCs w:val="24"/>
              </w:rPr>
              <w:t>一</w:t>
            </w:r>
            <w:proofErr w:type="gramEnd"/>
            <w:r w:rsidRPr="00C51A5D">
              <w:rPr>
                <w:rFonts w:hint="eastAsia"/>
                <w:sz w:val="24"/>
                <w:szCs w:val="24"/>
              </w:rPr>
              <w:t>个数是另一个数的几倍</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11.15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5.2.5 </w:t>
            </w:r>
            <w:r w:rsidRPr="00C51A5D">
              <w:rPr>
                <w:rFonts w:hint="eastAsia"/>
                <w:sz w:val="24"/>
                <w:szCs w:val="24"/>
              </w:rPr>
              <w:t>练习十二</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第十二周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11.18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5.3.1 </w:t>
            </w:r>
            <w:r w:rsidRPr="00C51A5D">
              <w:rPr>
                <w:rFonts w:hint="eastAsia"/>
                <w:sz w:val="24"/>
                <w:szCs w:val="24"/>
              </w:rPr>
              <w:t>乘除混合运算</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11.19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5.3.2 </w:t>
            </w:r>
            <w:r w:rsidRPr="00C51A5D">
              <w:rPr>
                <w:rFonts w:hint="eastAsia"/>
                <w:sz w:val="24"/>
                <w:szCs w:val="24"/>
              </w:rPr>
              <w:t>练习十三</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11.20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5.4 </w:t>
            </w:r>
            <w:r w:rsidRPr="00C51A5D">
              <w:rPr>
                <w:rFonts w:hint="eastAsia"/>
                <w:sz w:val="24"/>
                <w:szCs w:val="24"/>
              </w:rPr>
              <w:t>整理与复习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11.21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5.5 </w:t>
            </w:r>
            <w:r w:rsidRPr="00C51A5D">
              <w:rPr>
                <w:rFonts w:hint="eastAsia"/>
                <w:sz w:val="24"/>
                <w:szCs w:val="24"/>
              </w:rPr>
              <w:t>去游乐场</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11.22</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单元练习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第十三周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11.25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6.1 </w:t>
            </w:r>
            <w:r w:rsidRPr="00C51A5D">
              <w:rPr>
                <w:rFonts w:hint="eastAsia"/>
                <w:sz w:val="24"/>
                <w:szCs w:val="24"/>
              </w:rPr>
              <w:t>有趣的数</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11.26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单元练习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11.27</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7.1 </w:t>
            </w:r>
            <w:r w:rsidRPr="00C51A5D">
              <w:rPr>
                <w:rFonts w:hint="eastAsia"/>
                <w:sz w:val="24"/>
                <w:szCs w:val="24"/>
              </w:rPr>
              <w:t>表内乘法和除法（一）</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11.28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7.2 </w:t>
            </w:r>
            <w:r w:rsidRPr="00C51A5D">
              <w:rPr>
                <w:rFonts w:hint="eastAsia"/>
                <w:sz w:val="24"/>
                <w:szCs w:val="24"/>
              </w:rPr>
              <w:t>表内乘法和除法（二）</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11.29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7.3 </w:t>
            </w:r>
            <w:r w:rsidRPr="00C51A5D">
              <w:rPr>
                <w:rFonts w:hint="eastAsia"/>
                <w:sz w:val="24"/>
                <w:szCs w:val="24"/>
              </w:rPr>
              <w:t>厘米和米、数学百花园</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第十四周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12.2</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7.4 </w:t>
            </w:r>
            <w:r w:rsidRPr="00C51A5D">
              <w:rPr>
                <w:rFonts w:hint="eastAsia"/>
                <w:sz w:val="24"/>
                <w:szCs w:val="24"/>
              </w:rPr>
              <w:t>观察物体、平移与旋转</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12.3</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单元练习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12.4</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第十五周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12.10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12.11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12.12</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12.13</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第十六周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12.16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12.17</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12.18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12.19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12.20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第十七周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12.23</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12.24</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12.25</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12.26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12.27</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第十八周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12.30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12.31</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1.2</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1.3</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val="restart"/>
            <w:noWrap/>
            <w:hideMark/>
          </w:tcPr>
          <w:p w:rsidR="00C51A5D" w:rsidRPr="00C51A5D" w:rsidRDefault="00C51A5D" w:rsidP="00C51A5D">
            <w:pPr>
              <w:spacing w:line="360" w:lineRule="auto"/>
              <w:rPr>
                <w:rFonts w:hint="eastAsia"/>
                <w:sz w:val="24"/>
                <w:szCs w:val="24"/>
              </w:rPr>
            </w:pPr>
            <w:r w:rsidRPr="00C51A5D">
              <w:rPr>
                <w:rFonts w:hint="eastAsia"/>
                <w:sz w:val="24"/>
                <w:szCs w:val="24"/>
              </w:rPr>
              <w:t>第十九周</w:t>
            </w: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1.6</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1..7</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1.8</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1.9</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r w:rsidR="00C51A5D" w:rsidRPr="00C51A5D" w:rsidTr="00C51A5D">
        <w:trPr>
          <w:trHeight w:val="420"/>
        </w:trPr>
        <w:tc>
          <w:tcPr>
            <w:tcW w:w="1080" w:type="dxa"/>
            <w:vMerge/>
            <w:hideMark/>
          </w:tcPr>
          <w:p w:rsidR="00C51A5D" w:rsidRPr="00C51A5D" w:rsidRDefault="00C51A5D" w:rsidP="00C51A5D">
            <w:pPr>
              <w:spacing w:line="360" w:lineRule="auto"/>
              <w:rPr>
                <w:sz w:val="24"/>
                <w:szCs w:val="24"/>
              </w:rPr>
            </w:pPr>
          </w:p>
        </w:tc>
        <w:tc>
          <w:tcPr>
            <w:tcW w:w="146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1.10</w:t>
            </w:r>
          </w:p>
        </w:tc>
        <w:tc>
          <w:tcPr>
            <w:tcW w:w="742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总复习</w:t>
            </w:r>
          </w:p>
        </w:tc>
        <w:tc>
          <w:tcPr>
            <w:tcW w:w="1080" w:type="dxa"/>
            <w:noWrap/>
            <w:hideMark/>
          </w:tcPr>
          <w:p w:rsidR="00C51A5D" w:rsidRPr="00C51A5D" w:rsidRDefault="00C51A5D" w:rsidP="00C51A5D">
            <w:pPr>
              <w:spacing w:line="360" w:lineRule="auto"/>
              <w:rPr>
                <w:rFonts w:hint="eastAsia"/>
                <w:sz w:val="24"/>
                <w:szCs w:val="24"/>
              </w:rPr>
            </w:pPr>
            <w:r w:rsidRPr="00C51A5D">
              <w:rPr>
                <w:rFonts w:hint="eastAsia"/>
                <w:sz w:val="24"/>
                <w:szCs w:val="24"/>
              </w:rPr>
              <w:t xml:space="preserve">　</w:t>
            </w:r>
          </w:p>
        </w:tc>
      </w:tr>
    </w:tbl>
    <w:p w:rsidR="00C51A5D" w:rsidRPr="00C51A5D" w:rsidRDefault="00C51A5D" w:rsidP="000F0B8A">
      <w:pPr>
        <w:spacing w:line="360" w:lineRule="auto"/>
        <w:rPr>
          <w:rFonts w:hint="eastAsia"/>
          <w:sz w:val="24"/>
          <w:szCs w:val="24"/>
        </w:rPr>
      </w:pPr>
      <w:bookmarkStart w:id="0" w:name="_GoBack"/>
      <w:bookmarkEnd w:id="0"/>
    </w:p>
    <w:sectPr w:rsidR="00C51A5D" w:rsidRPr="00C51A5D" w:rsidSect="008631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0B8A"/>
    <w:rsid w:val="00001775"/>
    <w:rsid w:val="00002511"/>
    <w:rsid w:val="000043CF"/>
    <w:rsid w:val="000045E4"/>
    <w:rsid w:val="00015CA1"/>
    <w:rsid w:val="000229B7"/>
    <w:rsid w:val="00022DD4"/>
    <w:rsid w:val="00023228"/>
    <w:rsid w:val="000252DB"/>
    <w:rsid w:val="00031AB8"/>
    <w:rsid w:val="0004255D"/>
    <w:rsid w:val="00047F85"/>
    <w:rsid w:val="000530F1"/>
    <w:rsid w:val="00061467"/>
    <w:rsid w:val="0006230C"/>
    <w:rsid w:val="00064BEA"/>
    <w:rsid w:val="00073211"/>
    <w:rsid w:val="000779C6"/>
    <w:rsid w:val="00087D49"/>
    <w:rsid w:val="00096E43"/>
    <w:rsid w:val="000A0784"/>
    <w:rsid w:val="000A0A5C"/>
    <w:rsid w:val="000B0F2D"/>
    <w:rsid w:val="000C2EF1"/>
    <w:rsid w:val="000C79AF"/>
    <w:rsid w:val="000D50B0"/>
    <w:rsid w:val="000E06AD"/>
    <w:rsid w:val="000E099A"/>
    <w:rsid w:val="000E7D0D"/>
    <w:rsid w:val="000E7F13"/>
    <w:rsid w:val="000F02A8"/>
    <w:rsid w:val="000F0B8A"/>
    <w:rsid w:val="000F1EBD"/>
    <w:rsid w:val="000F4BB1"/>
    <w:rsid w:val="000F75D4"/>
    <w:rsid w:val="00100298"/>
    <w:rsid w:val="001017F9"/>
    <w:rsid w:val="00102E96"/>
    <w:rsid w:val="00104578"/>
    <w:rsid w:val="00107098"/>
    <w:rsid w:val="00110A5C"/>
    <w:rsid w:val="00110AA8"/>
    <w:rsid w:val="00116EEF"/>
    <w:rsid w:val="00117116"/>
    <w:rsid w:val="0012035C"/>
    <w:rsid w:val="00122717"/>
    <w:rsid w:val="00123ECE"/>
    <w:rsid w:val="00140489"/>
    <w:rsid w:val="00140C54"/>
    <w:rsid w:val="0014723E"/>
    <w:rsid w:val="00152C9C"/>
    <w:rsid w:val="00153CF8"/>
    <w:rsid w:val="00153D10"/>
    <w:rsid w:val="00154559"/>
    <w:rsid w:val="0016188C"/>
    <w:rsid w:val="001710F0"/>
    <w:rsid w:val="0017215F"/>
    <w:rsid w:val="0018361C"/>
    <w:rsid w:val="0018365D"/>
    <w:rsid w:val="00187184"/>
    <w:rsid w:val="0019251B"/>
    <w:rsid w:val="00197C2A"/>
    <w:rsid w:val="001C4A5C"/>
    <w:rsid w:val="001D04DA"/>
    <w:rsid w:val="001D678F"/>
    <w:rsid w:val="001E5FFF"/>
    <w:rsid w:val="001E7937"/>
    <w:rsid w:val="001F1D84"/>
    <w:rsid w:val="001F1E82"/>
    <w:rsid w:val="001F5105"/>
    <w:rsid w:val="00202182"/>
    <w:rsid w:val="00203CD7"/>
    <w:rsid w:val="00207C6F"/>
    <w:rsid w:val="00216C50"/>
    <w:rsid w:val="00230E1E"/>
    <w:rsid w:val="0023105A"/>
    <w:rsid w:val="002365A4"/>
    <w:rsid w:val="00241873"/>
    <w:rsid w:val="0025279D"/>
    <w:rsid w:val="0025281D"/>
    <w:rsid w:val="00255B98"/>
    <w:rsid w:val="00257999"/>
    <w:rsid w:val="0026038E"/>
    <w:rsid w:val="00263216"/>
    <w:rsid w:val="0026453E"/>
    <w:rsid w:val="0026719D"/>
    <w:rsid w:val="0027429D"/>
    <w:rsid w:val="00276558"/>
    <w:rsid w:val="00280039"/>
    <w:rsid w:val="00282783"/>
    <w:rsid w:val="002913A5"/>
    <w:rsid w:val="00291B12"/>
    <w:rsid w:val="00293559"/>
    <w:rsid w:val="00293EEF"/>
    <w:rsid w:val="0029699E"/>
    <w:rsid w:val="002A0D4D"/>
    <w:rsid w:val="002A2EA9"/>
    <w:rsid w:val="002A3612"/>
    <w:rsid w:val="002A3F21"/>
    <w:rsid w:val="002C4ED2"/>
    <w:rsid w:val="002D68D4"/>
    <w:rsid w:val="002E3A40"/>
    <w:rsid w:val="002E4CD8"/>
    <w:rsid w:val="002E7397"/>
    <w:rsid w:val="00302AD2"/>
    <w:rsid w:val="003035DF"/>
    <w:rsid w:val="00305561"/>
    <w:rsid w:val="00310C53"/>
    <w:rsid w:val="0031129C"/>
    <w:rsid w:val="00324E0F"/>
    <w:rsid w:val="00337575"/>
    <w:rsid w:val="003502C8"/>
    <w:rsid w:val="00354903"/>
    <w:rsid w:val="0035524B"/>
    <w:rsid w:val="00355D63"/>
    <w:rsid w:val="00355DC8"/>
    <w:rsid w:val="00356252"/>
    <w:rsid w:val="00361424"/>
    <w:rsid w:val="00361DAD"/>
    <w:rsid w:val="00362F4F"/>
    <w:rsid w:val="00363398"/>
    <w:rsid w:val="003645ED"/>
    <w:rsid w:val="00367F53"/>
    <w:rsid w:val="00370CDB"/>
    <w:rsid w:val="00370EC3"/>
    <w:rsid w:val="00371AF7"/>
    <w:rsid w:val="00372E8B"/>
    <w:rsid w:val="00375CBA"/>
    <w:rsid w:val="003802B7"/>
    <w:rsid w:val="00380605"/>
    <w:rsid w:val="0038270F"/>
    <w:rsid w:val="00386BDD"/>
    <w:rsid w:val="00392B0A"/>
    <w:rsid w:val="00394AFF"/>
    <w:rsid w:val="003A0ACE"/>
    <w:rsid w:val="003A3DF3"/>
    <w:rsid w:val="003A6A9D"/>
    <w:rsid w:val="003B0CAA"/>
    <w:rsid w:val="003B12B2"/>
    <w:rsid w:val="003B167E"/>
    <w:rsid w:val="003B5CEE"/>
    <w:rsid w:val="003C2C34"/>
    <w:rsid w:val="003D2621"/>
    <w:rsid w:val="003D33AF"/>
    <w:rsid w:val="003D43E5"/>
    <w:rsid w:val="003D4829"/>
    <w:rsid w:val="003F7F1B"/>
    <w:rsid w:val="004016CE"/>
    <w:rsid w:val="00407BB0"/>
    <w:rsid w:val="00414DD8"/>
    <w:rsid w:val="00431B0C"/>
    <w:rsid w:val="00431CF3"/>
    <w:rsid w:val="004410ED"/>
    <w:rsid w:val="004439DA"/>
    <w:rsid w:val="00445EA4"/>
    <w:rsid w:val="004472A0"/>
    <w:rsid w:val="00455DF8"/>
    <w:rsid w:val="00456E20"/>
    <w:rsid w:val="004578DB"/>
    <w:rsid w:val="00461189"/>
    <w:rsid w:val="00461FB0"/>
    <w:rsid w:val="0046271C"/>
    <w:rsid w:val="004725D1"/>
    <w:rsid w:val="00476931"/>
    <w:rsid w:val="00490B25"/>
    <w:rsid w:val="00495EB0"/>
    <w:rsid w:val="004A0D62"/>
    <w:rsid w:val="004A7B40"/>
    <w:rsid w:val="004A7BBD"/>
    <w:rsid w:val="004B0469"/>
    <w:rsid w:val="004B3995"/>
    <w:rsid w:val="004C545C"/>
    <w:rsid w:val="004E0144"/>
    <w:rsid w:val="005020E9"/>
    <w:rsid w:val="00513E2E"/>
    <w:rsid w:val="0051521F"/>
    <w:rsid w:val="00524530"/>
    <w:rsid w:val="0053530B"/>
    <w:rsid w:val="00541C91"/>
    <w:rsid w:val="0054418C"/>
    <w:rsid w:val="00545EED"/>
    <w:rsid w:val="0054692D"/>
    <w:rsid w:val="00546FC7"/>
    <w:rsid w:val="00557B2D"/>
    <w:rsid w:val="00565C92"/>
    <w:rsid w:val="00572917"/>
    <w:rsid w:val="00574B2E"/>
    <w:rsid w:val="005755A7"/>
    <w:rsid w:val="00577ADB"/>
    <w:rsid w:val="0058019A"/>
    <w:rsid w:val="00581499"/>
    <w:rsid w:val="00586DE7"/>
    <w:rsid w:val="0059163C"/>
    <w:rsid w:val="005930AD"/>
    <w:rsid w:val="00593AED"/>
    <w:rsid w:val="00597F01"/>
    <w:rsid w:val="005A100B"/>
    <w:rsid w:val="005B58DC"/>
    <w:rsid w:val="005B7DD8"/>
    <w:rsid w:val="005C3CA9"/>
    <w:rsid w:val="005C3F1D"/>
    <w:rsid w:val="005D282C"/>
    <w:rsid w:val="005D41A0"/>
    <w:rsid w:val="005D5F34"/>
    <w:rsid w:val="005D6BDF"/>
    <w:rsid w:val="005E624A"/>
    <w:rsid w:val="005E68DE"/>
    <w:rsid w:val="005E75F4"/>
    <w:rsid w:val="005F05AB"/>
    <w:rsid w:val="00601962"/>
    <w:rsid w:val="006028B3"/>
    <w:rsid w:val="00604999"/>
    <w:rsid w:val="00610372"/>
    <w:rsid w:val="0061064F"/>
    <w:rsid w:val="0061351A"/>
    <w:rsid w:val="00613FE8"/>
    <w:rsid w:val="00623C8A"/>
    <w:rsid w:val="00625DD0"/>
    <w:rsid w:val="00625F36"/>
    <w:rsid w:val="006264FE"/>
    <w:rsid w:val="006405A2"/>
    <w:rsid w:val="00641CEC"/>
    <w:rsid w:val="006426CA"/>
    <w:rsid w:val="00646540"/>
    <w:rsid w:val="00650E82"/>
    <w:rsid w:val="006520F7"/>
    <w:rsid w:val="006547BA"/>
    <w:rsid w:val="00672866"/>
    <w:rsid w:val="00674A6A"/>
    <w:rsid w:val="006757A9"/>
    <w:rsid w:val="006762DF"/>
    <w:rsid w:val="00683133"/>
    <w:rsid w:val="00691CB4"/>
    <w:rsid w:val="00692D17"/>
    <w:rsid w:val="00693EE4"/>
    <w:rsid w:val="006A0390"/>
    <w:rsid w:val="006A26E6"/>
    <w:rsid w:val="006B550B"/>
    <w:rsid w:val="006C0D74"/>
    <w:rsid w:val="006C251D"/>
    <w:rsid w:val="006C6E95"/>
    <w:rsid w:val="006D2025"/>
    <w:rsid w:val="006D2332"/>
    <w:rsid w:val="006D659B"/>
    <w:rsid w:val="006D700B"/>
    <w:rsid w:val="006E4B7B"/>
    <w:rsid w:val="006E7125"/>
    <w:rsid w:val="006F4916"/>
    <w:rsid w:val="006F662F"/>
    <w:rsid w:val="006F7FE0"/>
    <w:rsid w:val="00700CBF"/>
    <w:rsid w:val="00707E3F"/>
    <w:rsid w:val="00715027"/>
    <w:rsid w:val="00720252"/>
    <w:rsid w:val="0072119B"/>
    <w:rsid w:val="007357F0"/>
    <w:rsid w:val="00735C50"/>
    <w:rsid w:val="00737D80"/>
    <w:rsid w:val="00741F7C"/>
    <w:rsid w:val="00745F75"/>
    <w:rsid w:val="007526B1"/>
    <w:rsid w:val="00754DBC"/>
    <w:rsid w:val="00764AEA"/>
    <w:rsid w:val="00774B27"/>
    <w:rsid w:val="00783FDE"/>
    <w:rsid w:val="007840F8"/>
    <w:rsid w:val="00790FC2"/>
    <w:rsid w:val="00792D3B"/>
    <w:rsid w:val="007A4173"/>
    <w:rsid w:val="007A4F62"/>
    <w:rsid w:val="007A5115"/>
    <w:rsid w:val="007A5EFA"/>
    <w:rsid w:val="007A7921"/>
    <w:rsid w:val="007B1513"/>
    <w:rsid w:val="007B4ED9"/>
    <w:rsid w:val="007B5E73"/>
    <w:rsid w:val="007C2348"/>
    <w:rsid w:val="007C4F44"/>
    <w:rsid w:val="007C5019"/>
    <w:rsid w:val="007D1DE9"/>
    <w:rsid w:val="007D1E07"/>
    <w:rsid w:val="007D20C5"/>
    <w:rsid w:val="007D219B"/>
    <w:rsid w:val="007E17FD"/>
    <w:rsid w:val="007E3BB9"/>
    <w:rsid w:val="007E6D2C"/>
    <w:rsid w:val="007F2EEE"/>
    <w:rsid w:val="007F32CE"/>
    <w:rsid w:val="007F345F"/>
    <w:rsid w:val="007F6C5C"/>
    <w:rsid w:val="008035E3"/>
    <w:rsid w:val="008105BC"/>
    <w:rsid w:val="00812FB4"/>
    <w:rsid w:val="00815DD6"/>
    <w:rsid w:val="00817E60"/>
    <w:rsid w:val="00831EC7"/>
    <w:rsid w:val="00844545"/>
    <w:rsid w:val="0085018D"/>
    <w:rsid w:val="00850B79"/>
    <w:rsid w:val="0086314D"/>
    <w:rsid w:val="00866BEA"/>
    <w:rsid w:val="00871ACA"/>
    <w:rsid w:val="00873A77"/>
    <w:rsid w:val="008770A6"/>
    <w:rsid w:val="00892E0F"/>
    <w:rsid w:val="008A0020"/>
    <w:rsid w:val="008A2F43"/>
    <w:rsid w:val="008A3A25"/>
    <w:rsid w:val="008A609C"/>
    <w:rsid w:val="008A61CD"/>
    <w:rsid w:val="008B16F8"/>
    <w:rsid w:val="008B6625"/>
    <w:rsid w:val="008C6C13"/>
    <w:rsid w:val="008D37F1"/>
    <w:rsid w:val="008E5603"/>
    <w:rsid w:val="008E67AD"/>
    <w:rsid w:val="008F0E74"/>
    <w:rsid w:val="008F56F6"/>
    <w:rsid w:val="00902056"/>
    <w:rsid w:val="00906FEA"/>
    <w:rsid w:val="0090741D"/>
    <w:rsid w:val="009160CC"/>
    <w:rsid w:val="00925259"/>
    <w:rsid w:val="00931E7F"/>
    <w:rsid w:val="00934F4B"/>
    <w:rsid w:val="00940701"/>
    <w:rsid w:val="009558E8"/>
    <w:rsid w:val="00955C8F"/>
    <w:rsid w:val="00964CDB"/>
    <w:rsid w:val="00967590"/>
    <w:rsid w:val="00971FE1"/>
    <w:rsid w:val="00972509"/>
    <w:rsid w:val="00974245"/>
    <w:rsid w:val="00975017"/>
    <w:rsid w:val="00975CB5"/>
    <w:rsid w:val="00980D61"/>
    <w:rsid w:val="009825B7"/>
    <w:rsid w:val="00983DFA"/>
    <w:rsid w:val="00987B71"/>
    <w:rsid w:val="00991C04"/>
    <w:rsid w:val="00994BBD"/>
    <w:rsid w:val="009979CD"/>
    <w:rsid w:val="009A044A"/>
    <w:rsid w:val="009A0854"/>
    <w:rsid w:val="009A307A"/>
    <w:rsid w:val="009A3DF7"/>
    <w:rsid w:val="009A6CA0"/>
    <w:rsid w:val="009B05E4"/>
    <w:rsid w:val="009B16D4"/>
    <w:rsid w:val="009B2DBB"/>
    <w:rsid w:val="009D244E"/>
    <w:rsid w:val="009E454B"/>
    <w:rsid w:val="009E6DE9"/>
    <w:rsid w:val="009E6F26"/>
    <w:rsid w:val="009F1A98"/>
    <w:rsid w:val="009F2C8D"/>
    <w:rsid w:val="009F599E"/>
    <w:rsid w:val="00A00E1D"/>
    <w:rsid w:val="00A01CC1"/>
    <w:rsid w:val="00A036EA"/>
    <w:rsid w:val="00A04BA6"/>
    <w:rsid w:val="00A05B20"/>
    <w:rsid w:val="00A15103"/>
    <w:rsid w:val="00A20381"/>
    <w:rsid w:val="00A24F46"/>
    <w:rsid w:val="00A37C28"/>
    <w:rsid w:val="00A42153"/>
    <w:rsid w:val="00A473F9"/>
    <w:rsid w:val="00A500F8"/>
    <w:rsid w:val="00A55684"/>
    <w:rsid w:val="00A55AAF"/>
    <w:rsid w:val="00A5705F"/>
    <w:rsid w:val="00A6710D"/>
    <w:rsid w:val="00A67561"/>
    <w:rsid w:val="00A832CD"/>
    <w:rsid w:val="00A85DE0"/>
    <w:rsid w:val="00A913DA"/>
    <w:rsid w:val="00A94F3A"/>
    <w:rsid w:val="00A96C07"/>
    <w:rsid w:val="00AA1760"/>
    <w:rsid w:val="00AA2A74"/>
    <w:rsid w:val="00AA33A8"/>
    <w:rsid w:val="00AA4D6E"/>
    <w:rsid w:val="00AA669A"/>
    <w:rsid w:val="00AB50EA"/>
    <w:rsid w:val="00AB70F8"/>
    <w:rsid w:val="00AB7778"/>
    <w:rsid w:val="00AD1D56"/>
    <w:rsid w:val="00AD2EAA"/>
    <w:rsid w:val="00AD4063"/>
    <w:rsid w:val="00AE23B1"/>
    <w:rsid w:val="00AE31BD"/>
    <w:rsid w:val="00AE3ACB"/>
    <w:rsid w:val="00AE5CDE"/>
    <w:rsid w:val="00AF4D95"/>
    <w:rsid w:val="00AF5274"/>
    <w:rsid w:val="00B00ACA"/>
    <w:rsid w:val="00B0528D"/>
    <w:rsid w:val="00B066C7"/>
    <w:rsid w:val="00B11CEE"/>
    <w:rsid w:val="00B142FD"/>
    <w:rsid w:val="00B14817"/>
    <w:rsid w:val="00B268ED"/>
    <w:rsid w:val="00B32437"/>
    <w:rsid w:val="00B3271D"/>
    <w:rsid w:val="00B462AE"/>
    <w:rsid w:val="00B60C1C"/>
    <w:rsid w:val="00B61288"/>
    <w:rsid w:val="00B66DC9"/>
    <w:rsid w:val="00B72D1F"/>
    <w:rsid w:val="00B75A14"/>
    <w:rsid w:val="00B81C00"/>
    <w:rsid w:val="00B83955"/>
    <w:rsid w:val="00B86427"/>
    <w:rsid w:val="00B92CC4"/>
    <w:rsid w:val="00BA1A25"/>
    <w:rsid w:val="00BA3A1E"/>
    <w:rsid w:val="00BA63F5"/>
    <w:rsid w:val="00BB0608"/>
    <w:rsid w:val="00BB68CF"/>
    <w:rsid w:val="00BC09FC"/>
    <w:rsid w:val="00BC1BA2"/>
    <w:rsid w:val="00BC254A"/>
    <w:rsid w:val="00BC3EFC"/>
    <w:rsid w:val="00BD5688"/>
    <w:rsid w:val="00BD6F2D"/>
    <w:rsid w:val="00BD70AF"/>
    <w:rsid w:val="00BE2434"/>
    <w:rsid w:val="00BE57C0"/>
    <w:rsid w:val="00BF557B"/>
    <w:rsid w:val="00C15783"/>
    <w:rsid w:val="00C26621"/>
    <w:rsid w:val="00C314CF"/>
    <w:rsid w:val="00C3585C"/>
    <w:rsid w:val="00C3673E"/>
    <w:rsid w:val="00C37A67"/>
    <w:rsid w:val="00C41E90"/>
    <w:rsid w:val="00C43AD2"/>
    <w:rsid w:val="00C50131"/>
    <w:rsid w:val="00C511B1"/>
    <w:rsid w:val="00C51A5D"/>
    <w:rsid w:val="00C51CCD"/>
    <w:rsid w:val="00C6074D"/>
    <w:rsid w:val="00C80A19"/>
    <w:rsid w:val="00C80FA2"/>
    <w:rsid w:val="00C8301E"/>
    <w:rsid w:val="00C849F5"/>
    <w:rsid w:val="00C860E9"/>
    <w:rsid w:val="00C873D7"/>
    <w:rsid w:val="00C876FD"/>
    <w:rsid w:val="00C87760"/>
    <w:rsid w:val="00C9640F"/>
    <w:rsid w:val="00CA0EB6"/>
    <w:rsid w:val="00CA6EE9"/>
    <w:rsid w:val="00CA76DE"/>
    <w:rsid w:val="00CB5F6C"/>
    <w:rsid w:val="00CC27D7"/>
    <w:rsid w:val="00CC300B"/>
    <w:rsid w:val="00CC60BB"/>
    <w:rsid w:val="00CC6150"/>
    <w:rsid w:val="00CC7511"/>
    <w:rsid w:val="00CD3581"/>
    <w:rsid w:val="00CD6942"/>
    <w:rsid w:val="00CE66F0"/>
    <w:rsid w:val="00CF037D"/>
    <w:rsid w:val="00CF2205"/>
    <w:rsid w:val="00CF6EBC"/>
    <w:rsid w:val="00D11ABC"/>
    <w:rsid w:val="00D24C38"/>
    <w:rsid w:val="00D24DB5"/>
    <w:rsid w:val="00D25CD2"/>
    <w:rsid w:val="00D26B79"/>
    <w:rsid w:val="00D31BA7"/>
    <w:rsid w:val="00D3240F"/>
    <w:rsid w:val="00D32F34"/>
    <w:rsid w:val="00D33CEF"/>
    <w:rsid w:val="00D47823"/>
    <w:rsid w:val="00D514DF"/>
    <w:rsid w:val="00D51A63"/>
    <w:rsid w:val="00D554E3"/>
    <w:rsid w:val="00D6794A"/>
    <w:rsid w:val="00D765C8"/>
    <w:rsid w:val="00D769AD"/>
    <w:rsid w:val="00D81715"/>
    <w:rsid w:val="00D828AA"/>
    <w:rsid w:val="00D82983"/>
    <w:rsid w:val="00D8648A"/>
    <w:rsid w:val="00D912C5"/>
    <w:rsid w:val="00DA23F3"/>
    <w:rsid w:val="00DA31E5"/>
    <w:rsid w:val="00DA3671"/>
    <w:rsid w:val="00DA3E7D"/>
    <w:rsid w:val="00DB1E71"/>
    <w:rsid w:val="00DB4D71"/>
    <w:rsid w:val="00DB715D"/>
    <w:rsid w:val="00DB7D18"/>
    <w:rsid w:val="00DC1248"/>
    <w:rsid w:val="00DC5C67"/>
    <w:rsid w:val="00DE0BB0"/>
    <w:rsid w:val="00DE1E94"/>
    <w:rsid w:val="00DE3772"/>
    <w:rsid w:val="00DE68C1"/>
    <w:rsid w:val="00DE7E1D"/>
    <w:rsid w:val="00DF212A"/>
    <w:rsid w:val="00DF2B22"/>
    <w:rsid w:val="00DF358A"/>
    <w:rsid w:val="00DF4659"/>
    <w:rsid w:val="00DF54AA"/>
    <w:rsid w:val="00DF5AEC"/>
    <w:rsid w:val="00DF5DA3"/>
    <w:rsid w:val="00E0739D"/>
    <w:rsid w:val="00E10E85"/>
    <w:rsid w:val="00E1578F"/>
    <w:rsid w:val="00E16F19"/>
    <w:rsid w:val="00E17510"/>
    <w:rsid w:val="00E229F6"/>
    <w:rsid w:val="00E24D68"/>
    <w:rsid w:val="00E31E9A"/>
    <w:rsid w:val="00E3279F"/>
    <w:rsid w:val="00E3639E"/>
    <w:rsid w:val="00E429AB"/>
    <w:rsid w:val="00E4349C"/>
    <w:rsid w:val="00E50709"/>
    <w:rsid w:val="00E529C9"/>
    <w:rsid w:val="00E53945"/>
    <w:rsid w:val="00E61BA7"/>
    <w:rsid w:val="00E661EE"/>
    <w:rsid w:val="00E71547"/>
    <w:rsid w:val="00E7267B"/>
    <w:rsid w:val="00E73424"/>
    <w:rsid w:val="00E75879"/>
    <w:rsid w:val="00E933D2"/>
    <w:rsid w:val="00EA27EB"/>
    <w:rsid w:val="00EA5C90"/>
    <w:rsid w:val="00EC40A1"/>
    <w:rsid w:val="00ED36C0"/>
    <w:rsid w:val="00ED397C"/>
    <w:rsid w:val="00EE1229"/>
    <w:rsid w:val="00EE1B4F"/>
    <w:rsid w:val="00EE1DEE"/>
    <w:rsid w:val="00EE21E5"/>
    <w:rsid w:val="00EE48F4"/>
    <w:rsid w:val="00EF40B6"/>
    <w:rsid w:val="00EF7005"/>
    <w:rsid w:val="00F00BB7"/>
    <w:rsid w:val="00F04FC8"/>
    <w:rsid w:val="00F05F63"/>
    <w:rsid w:val="00F0647B"/>
    <w:rsid w:val="00F1282A"/>
    <w:rsid w:val="00F15AC5"/>
    <w:rsid w:val="00F23741"/>
    <w:rsid w:val="00F308FD"/>
    <w:rsid w:val="00F51272"/>
    <w:rsid w:val="00F5331D"/>
    <w:rsid w:val="00F54735"/>
    <w:rsid w:val="00F56F4C"/>
    <w:rsid w:val="00F604FA"/>
    <w:rsid w:val="00F60DBB"/>
    <w:rsid w:val="00F64256"/>
    <w:rsid w:val="00F66800"/>
    <w:rsid w:val="00F66AD4"/>
    <w:rsid w:val="00F719CB"/>
    <w:rsid w:val="00F7469A"/>
    <w:rsid w:val="00F74905"/>
    <w:rsid w:val="00F900DA"/>
    <w:rsid w:val="00F91C56"/>
    <w:rsid w:val="00FA19F0"/>
    <w:rsid w:val="00FA266E"/>
    <w:rsid w:val="00FA6518"/>
    <w:rsid w:val="00FA7DA1"/>
    <w:rsid w:val="00FB13E7"/>
    <w:rsid w:val="00FC13B1"/>
    <w:rsid w:val="00FC2564"/>
    <w:rsid w:val="00FE0D1B"/>
    <w:rsid w:val="00FE1226"/>
    <w:rsid w:val="00FE12F6"/>
    <w:rsid w:val="00FF0E10"/>
    <w:rsid w:val="00FF2C25"/>
    <w:rsid w:val="00FF7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895B0"/>
  <w15:docId w15:val="{20785FF0-6ADC-41A7-AA51-14EF471DA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314D"/>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4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646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565</Words>
  <Characters>3226</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shht</dc:creator>
  <cp:keywords/>
  <dc:description/>
  <cp:lastModifiedBy>书强 谢</cp:lastModifiedBy>
  <cp:revision>5</cp:revision>
  <dcterms:created xsi:type="dcterms:W3CDTF">2015-09-22T03:52:00Z</dcterms:created>
  <dcterms:modified xsi:type="dcterms:W3CDTF">2019-05-07T02:24:00Z</dcterms:modified>
</cp:coreProperties>
</file>